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EF" w:rsidRPr="00E71F76" w:rsidRDefault="004B1DEF">
      <w:pPr>
        <w:spacing w:after="0"/>
        <w:rPr>
          <w:rFonts w:eastAsia="Times New Roman" w:cs="Times New Roman"/>
          <w:sz w:val="24"/>
          <w:szCs w:val="24"/>
          <w:lang w:val="en-US" w:eastAsia="ru-RU"/>
        </w:rPr>
      </w:pPr>
    </w:p>
    <w:p w:rsidR="004B1DEF" w:rsidRPr="00E71F76" w:rsidRDefault="004B1DEF">
      <w:pPr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E71F76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Pr="00E71F76" w:rsidRDefault="00501456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E71F76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:rsidR="004B1DEF" w:rsidRPr="00E71F76" w:rsidRDefault="00501456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E71F76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Московский государственный институт культуры</w:t>
      </w:r>
    </w:p>
    <w:p w:rsidR="004B1DEF" w:rsidRPr="00E71F76" w:rsidRDefault="004B1DEF">
      <w:pPr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4B1DEF" w:rsidRPr="00E71F76">
        <w:tc>
          <w:tcPr>
            <w:tcW w:w="4253" w:type="dxa"/>
          </w:tcPr>
          <w:p w:rsidR="004B1DEF" w:rsidRPr="00E71F76" w:rsidRDefault="00501456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4B1DEF" w:rsidRPr="00E71F76" w:rsidRDefault="00501456">
            <w:pPr>
              <w:spacing w:after="0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Pr="00E71F76" w:rsidRDefault="00C32D8F" w:rsidP="00C32D8F">
            <w:pPr>
              <w:spacing w:after="0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Фа</w:t>
            </w:r>
            <w:r w:rsidR="00501456"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культета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государственной </w:t>
            </w:r>
            <w:proofErr w:type="gram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культурном</w:t>
            </w:r>
            <w:proofErr w:type="gram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политики </w:t>
            </w:r>
          </w:p>
          <w:p w:rsidR="004B1DEF" w:rsidRPr="00E71F76" w:rsidRDefault="00C32D8F">
            <w:pPr>
              <w:spacing w:after="0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4B1DEF" w:rsidRPr="00E71F76" w:rsidRDefault="00501456">
            <w:pPr>
              <w:spacing w:after="0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4B1DEF" w:rsidRPr="00E71F76" w:rsidRDefault="004B1DEF">
            <w:pPr>
              <w:spacing w:after="0"/>
              <w:ind w:right="27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4B1DEF" w:rsidRPr="00E71F76" w:rsidRDefault="004B1DEF">
      <w:pPr>
        <w:spacing w:after="0"/>
        <w:ind w:right="27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/>
        <w:ind w:right="27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/>
        <w:ind w:right="27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/>
        <w:ind w:right="2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AF18C8" w:rsidRPr="00E71F76" w:rsidRDefault="00501456">
      <w:pPr>
        <w:spacing w:after="0"/>
        <w:jc w:val="center"/>
        <w:rPr>
          <w:rFonts w:eastAsia="Times New Roman" w:cs="Times New Roman"/>
          <w:b/>
          <w:bCs/>
          <w:smallCaps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E90522" w:rsidRDefault="00501456" w:rsidP="00E90522">
      <w:pPr>
        <w:tabs>
          <w:tab w:val="left" w:pos="0"/>
          <w:tab w:val="left" w:pos="2127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71F76"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br/>
      </w:r>
      <w:r w:rsidR="00E90522" w:rsidRPr="00105A8B">
        <w:rPr>
          <w:rFonts w:ascii="Times New Roman" w:eastAsia="Times New Roman" w:hAnsi="Times New Roman"/>
          <w:b/>
          <w:sz w:val="24"/>
          <w:szCs w:val="24"/>
        </w:rPr>
        <w:t>Б</w:t>
      </w:r>
      <w:proofErr w:type="gramStart"/>
      <w:r w:rsidR="00E90522" w:rsidRPr="00105A8B">
        <w:rPr>
          <w:rFonts w:ascii="Times New Roman" w:eastAsia="Times New Roman" w:hAnsi="Times New Roman"/>
          <w:b/>
          <w:sz w:val="24"/>
          <w:szCs w:val="24"/>
        </w:rPr>
        <w:t>1</w:t>
      </w:r>
      <w:proofErr w:type="gramEnd"/>
      <w:r w:rsidR="00E90522" w:rsidRPr="00105A8B">
        <w:rPr>
          <w:rFonts w:ascii="Times New Roman" w:eastAsia="Times New Roman" w:hAnsi="Times New Roman"/>
          <w:b/>
          <w:sz w:val="24"/>
          <w:szCs w:val="24"/>
        </w:rPr>
        <w:t>.В.ДВ.0</w:t>
      </w:r>
      <w:r w:rsidR="00312726">
        <w:rPr>
          <w:rFonts w:ascii="Times New Roman" w:eastAsia="Times New Roman" w:hAnsi="Times New Roman"/>
          <w:b/>
          <w:sz w:val="24"/>
          <w:szCs w:val="24"/>
        </w:rPr>
        <w:t>2</w:t>
      </w:r>
      <w:r w:rsidR="00E90522" w:rsidRPr="00105A8B">
        <w:rPr>
          <w:rFonts w:ascii="Times New Roman" w:eastAsia="Times New Roman" w:hAnsi="Times New Roman"/>
          <w:b/>
          <w:sz w:val="24"/>
          <w:szCs w:val="24"/>
        </w:rPr>
        <w:t>.01</w:t>
      </w:r>
      <w:r w:rsidR="00E90522" w:rsidRPr="00105A8B">
        <w:rPr>
          <w:rFonts w:ascii="Times New Roman" w:eastAsia="Times New Roman" w:hAnsi="Times New Roman"/>
          <w:sz w:val="24"/>
          <w:szCs w:val="24"/>
        </w:rPr>
        <w:t xml:space="preserve"> </w:t>
      </w:r>
      <w:r w:rsidR="00312726">
        <w:rPr>
          <w:rFonts w:ascii="Times New Roman" w:eastAsia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E90522" w:rsidRPr="00105A8B">
        <w:rPr>
          <w:rFonts w:ascii="Times New Roman" w:hAnsi="Times New Roman"/>
          <w:b/>
          <w:sz w:val="24"/>
          <w:szCs w:val="24"/>
        </w:rPr>
        <w:t>Полевой сбор источников устной истории</w:t>
      </w:r>
    </w:p>
    <w:p w:rsidR="004B1DEF" w:rsidRPr="00E71F76" w:rsidRDefault="004B1DEF" w:rsidP="00AF18C8">
      <w:pPr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right" w:leader="underscore" w:pos="8505"/>
        </w:tabs>
        <w:spacing w:after="0"/>
        <w:ind w:firstLine="56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176056" w:rsidP="00AF18C8">
      <w:pPr>
        <w:tabs>
          <w:tab w:val="right" w:leader="underscore" w:pos="8505"/>
        </w:tabs>
        <w:spacing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51.03</w:t>
      </w:r>
      <w:r w:rsidR="00E90522">
        <w:rPr>
          <w:sz w:val="24"/>
          <w:szCs w:val="24"/>
        </w:rPr>
        <w:t>.01 Культурология</w:t>
      </w:r>
    </w:p>
    <w:p w:rsidR="00AF18C8" w:rsidRPr="00E71F76" w:rsidRDefault="00AF18C8" w:rsidP="00AF18C8">
      <w:pPr>
        <w:tabs>
          <w:tab w:val="right" w:leader="underscore" w:pos="8505"/>
        </w:tabs>
        <w:spacing w:after="0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AF18C8" w:rsidP="00AF18C8">
      <w:pPr>
        <w:tabs>
          <w:tab w:val="right" w:leader="underscore" w:pos="8505"/>
        </w:tabs>
        <w:spacing w:after="0"/>
        <w:ind w:firstLine="567"/>
        <w:jc w:val="center"/>
        <w:rPr>
          <w:sz w:val="24"/>
          <w:szCs w:val="24"/>
        </w:rPr>
      </w:pPr>
      <w:r w:rsidRPr="00E71F76">
        <w:rPr>
          <w:sz w:val="24"/>
          <w:szCs w:val="24"/>
        </w:rPr>
        <w:t xml:space="preserve">Профиль подготовки: </w:t>
      </w:r>
      <w:proofErr w:type="spellStart"/>
      <w:r w:rsidR="0057110F">
        <w:rPr>
          <w:sz w:val="24"/>
          <w:szCs w:val="24"/>
        </w:rPr>
        <w:t>Э</w:t>
      </w:r>
      <w:r w:rsidR="00E90522">
        <w:rPr>
          <w:sz w:val="24"/>
          <w:szCs w:val="24"/>
        </w:rPr>
        <w:t>тнокультурология</w:t>
      </w:r>
      <w:proofErr w:type="spellEnd"/>
    </w:p>
    <w:tbl>
      <w:tblPr>
        <w:tblW w:w="0" w:type="auto"/>
        <w:tblLook w:val="04A0"/>
      </w:tblPr>
      <w:tblGrid>
        <w:gridCol w:w="9345"/>
      </w:tblGrid>
      <w:tr w:rsidR="00AF18C8" w:rsidRPr="00E71F76" w:rsidTr="009151D2">
        <w:trPr>
          <w:trHeight w:val="406"/>
        </w:trPr>
        <w:tc>
          <w:tcPr>
            <w:tcW w:w="9345" w:type="dxa"/>
            <w:shd w:val="clear" w:color="auto" w:fill="auto"/>
            <w:vAlign w:val="center"/>
          </w:tcPr>
          <w:p w:rsidR="00AF18C8" w:rsidRPr="00E71F76" w:rsidRDefault="00AF18C8" w:rsidP="009151D2">
            <w:pPr>
              <w:jc w:val="center"/>
              <w:rPr>
                <w:sz w:val="24"/>
                <w:szCs w:val="24"/>
              </w:rPr>
            </w:pPr>
          </w:p>
          <w:p w:rsidR="00AF18C8" w:rsidRPr="00E71F76" w:rsidRDefault="00452CDF" w:rsidP="00915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Квалификация: бакалавр</w:t>
            </w:r>
          </w:p>
        </w:tc>
      </w:tr>
      <w:tr w:rsidR="00AF18C8" w:rsidRPr="00E71F76" w:rsidTr="009151D2">
        <w:trPr>
          <w:trHeight w:val="411"/>
        </w:trPr>
        <w:tc>
          <w:tcPr>
            <w:tcW w:w="9345" w:type="dxa"/>
            <w:shd w:val="clear" w:color="auto" w:fill="auto"/>
            <w:vAlign w:val="center"/>
          </w:tcPr>
          <w:p w:rsidR="00AF18C8" w:rsidRPr="00E71F76" w:rsidRDefault="00FA1791" w:rsidP="008D495B">
            <w:pPr>
              <w:jc w:val="center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Форма обучения: очная</w:t>
            </w:r>
          </w:p>
        </w:tc>
      </w:tr>
    </w:tbl>
    <w:p w:rsidR="004B1DEF" w:rsidRPr="00E71F76" w:rsidRDefault="004B1DEF">
      <w:pPr>
        <w:tabs>
          <w:tab w:val="left" w:pos="708"/>
        </w:tabs>
        <w:spacing w:after="0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proofErr w:type="gramStart"/>
      <w:r w:rsidRPr="00E71F76">
        <w:rPr>
          <w:rFonts w:eastAsia="Times New Roman" w:cs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4B1DEF" w:rsidRPr="00E71F76" w:rsidRDefault="00501456">
      <w:pPr>
        <w:spacing w:after="0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Pr="00E71F76" w:rsidRDefault="00501456">
      <w:pPr>
        <w:spacing w:after="0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Pr="00E71F76" w:rsidRDefault="004B1DEF">
      <w:pPr>
        <w:tabs>
          <w:tab w:val="left" w:pos="708"/>
        </w:tabs>
        <w:spacing w:after="0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54488C" w:rsidRDefault="00501456" w:rsidP="0054488C">
      <w:pPr>
        <w:pStyle w:val="a3"/>
        <w:numPr>
          <w:ilvl w:val="0"/>
          <w:numId w:val="16"/>
        </w:num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54488C">
        <w:rPr>
          <w:rFonts w:eastAsia="Times New Roman" w:cs="Times New Roman"/>
          <w:b/>
          <w:sz w:val="24"/>
          <w:szCs w:val="24"/>
          <w:lang w:eastAsia="ru-RU"/>
        </w:rPr>
        <w:br w:type="page"/>
      </w:r>
      <w:r w:rsidRPr="0054488C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ЦЕЛИ </w:t>
      </w:r>
      <w:r w:rsidR="00CD6423" w:rsidRPr="0054488C">
        <w:rPr>
          <w:rFonts w:eastAsia="Times New Roman" w:cs="Times New Roman"/>
          <w:b/>
          <w:sz w:val="24"/>
          <w:szCs w:val="24"/>
          <w:lang w:eastAsia="ru-RU"/>
        </w:rPr>
        <w:t xml:space="preserve">И ЗАДАЧИ </w:t>
      </w:r>
      <w:r w:rsidRPr="0054488C">
        <w:rPr>
          <w:rFonts w:eastAsia="Times New Roman" w:cs="Times New Roman"/>
          <w:b/>
          <w:sz w:val="24"/>
          <w:szCs w:val="24"/>
          <w:lang w:eastAsia="ru-RU"/>
        </w:rPr>
        <w:t>ОСВОЕНИЯ ДИСЦИПЛИНЫ</w:t>
      </w:r>
    </w:p>
    <w:p w:rsidR="0054488C" w:rsidRPr="0054488C" w:rsidRDefault="0054488C" w:rsidP="0054488C">
      <w:pPr>
        <w:pStyle w:val="a3"/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6C0641" w:rsidRDefault="00AF18C8" w:rsidP="006C0641">
      <w:pPr>
        <w:tabs>
          <w:tab w:val="left" w:pos="0"/>
          <w:tab w:val="left" w:pos="2127"/>
        </w:tabs>
        <w:spacing w:after="0" w:line="360" w:lineRule="auto"/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54488C">
        <w:rPr>
          <w:b/>
          <w:sz w:val="24"/>
          <w:szCs w:val="24"/>
        </w:rPr>
        <w:t xml:space="preserve">Целью </w:t>
      </w:r>
      <w:r w:rsidR="0014193A" w:rsidRPr="0054488C">
        <w:rPr>
          <w:sz w:val="24"/>
          <w:szCs w:val="24"/>
        </w:rPr>
        <w:t>освоения дисциплины «</w:t>
      </w:r>
      <w:r w:rsidR="0054488C" w:rsidRPr="0054488C">
        <w:rPr>
          <w:sz w:val="24"/>
          <w:szCs w:val="24"/>
        </w:rPr>
        <w:t xml:space="preserve">Полевой сбор источников устной истории» </w:t>
      </w:r>
      <w:r w:rsidR="0054488C">
        <w:rPr>
          <w:rFonts w:eastAsia="Calibri" w:cs="Times New Roman"/>
          <w:sz w:val="24"/>
          <w:szCs w:val="24"/>
          <w:lang w:eastAsia="ru-RU"/>
        </w:rPr>
        <w:t xml:space="preserve">является </w:t>
      </w:r>
      <w:r w:rsidR="0054488C" w:rsidRPr="0054488C">
        <w:rPr>
          <w:rFonts w:eastAsia="Calibri" w:cs="Times New Roman"/>
          <w:sz w:val="24"/>
          <w:szCs w:val="24"/>
          <w:lang w:eastAsia="ru-RU"/>
        </w:rPr>
        <w:t xml:space="preserve">совершенствование профессиональных и общекультурных навыков студентов; ознакомление студентов с основными теориями и методами устной истории. </w:t>
      </w:r>
    </w:p>
    <w:p w:rsidR="006C0641" w:rsidRPr="00EA6EFD" w:rsidRDefault="00501456" w:rsidP="00EA6EFD">
      <w:pPr>
        <w:tabs>
          <w:tab w:val="left" w:pos="0"/>
          <w:tab w:val="left" w:pos="2127"/>
        </w:tabs>
        <w:spacing w:after="0" w:line="360" w:lineRule="auto"/>
        <w:jc w:val="both"/>
        <w:rPr>
          <w:rFonts w:eastAsia="Calibri" w:cs="Times New Roman"/>
          <w:b/>
          <w:sz w:val="24"/>
          <w:szCs w:val="24"/>
          <w:lang w:eastAsia="ru-RU"/>
        </w:rPr>
      </w:pPr>
      <w:r w:rsidRPr="00FA2F43">
        <w:rPr>
          <w:rFonts w:eastAsia="Times New Roman" w:cs="Times New Roman"/>
          <w:b/>
          <w:bCs/>
          <w:iCs/>
          <w:sz w:val="24"/>
          <w:szCs w:val="24"/>
          <w:lang w:eastAsia="ru-RU"/>
        </w:rPr>
        <w:t>Задач</w:t>
      </w:r>
      <w:r w:rsidR="00BF0558" w:rsidRPr="00FA2F43">
        <w:rPr>
          <w:rFonts w:eastAsia="Times New Roman" w:cs="Times New Roman"/>
          <w:b/>
          <w:bCs/>
          <w:iCs/>
          <w:sz w:val="24"/>
          <w:szCs w:val="24"/>
          <w:lang w:eastAsia="ru-RU"/>
        </w:rPr>
        <w:t>ам</w:t>
      </w:r>
      <w:r w:rsidRPr="00FA2F43">
        <w:rPr>
          <w:rFonts w:eastAsia="Times New Roman" w:cs="Times New Roman"/>
          <w:b/>
          <w:bCs/>
          <w:iCs/>
          <w:sz w:val="24"/>
          <w:szCs w:val="24"/>
          <w:lang w:eastAsia="ru-RU"/>
        </w:rPr>
        <w:t>и</w:t>
      </w:r>
      <w:r w:rsidR="00BF0558" w:rsidRPr="00FA2F43">
        <w:rPr>
          <w:sz w:val="24"/>
          <w:szCs w:val="24"/>
        </w:rPr>
        <w:t xml:space="preserve"> освоения дисциплины </w:t>
      </w:r>
      <w:r w:rsidR="006C0641">
        <w:rPr>
          <w:sz w:val="24"/>
          <w:szCs w:val="24"/>
        </w:rPr>
        <w:t xml:space="preserve">«Полевой сбор источников устной истории» является </w:t>
      </w:r>
      <w:r w:rsidR="00EA6EFD">
        <w:rPr>
          <w:rFonts w:eastAsia="Calibri" w:cs="Times New Roman"/>
          <w:sz w:val="24"/>
          <w:szCs w:val="24"/>
          <w:lang w:eastAsia="ru-RU"/>
        </w:rPr>
        <w:t>и</w:t>
      </w:r>
      <w:r w:rsidR="006C0641" w:rsidRPr="0054488C">
        <w:rPr>
          <w:rFonts w:eastAsia="Calibri" w:cs="Times New Roman"/>
          <w:sz w:val="24"/>
          <w:szCs w:val="24"/>
          <w:lang w:eastAsia="ru-RU"/>
        </w:rPr>
        <w:t xml:space="preserve">зучение междисциплинарных связей: исторического, культурологического, фольклористического и социологического аспектов </w:t>
      </w:r>
      <w:r w:rsidR="00EA6EFD">
        <w:rPr>
          <w:rFonts w:eastAsia="Calibri" w:cs="Times New Roman"/>
          <w:sz w:val="24"/>
          <w:szCs w:val="24"/>
          <w:lang w:eastAsia="ru-RU"/>
        </w:rPr>
        <w:t>анализа устной истории, п</w:t>
      </w:r>
      <w:r w:rsidR="006C0641" w:rsidRPr="0054488C">
        <w:rPr>
          <w:rFonts w:eastAsia="Calibri" w:cs="Times New Roman"/>
          <w:sz w:val="24"/>
          <w:szCs w:val="24"/>
          <w:lang w:eastAsia="ru-RU"/>
        </w:rPr>
        <w:t>риобретение навыков полевого сбора источников по устной истории.</w:t>
      </w:r>
      <w:r w:rsidR="00EA6EFD">
        <w:rPr>
          <w:rFonts w:eastAsia="Calibri" w:cs="Times New Roman"/>
          <w:b/>
          <w:sz w:val="24"/>
          <w:szCs w:val="24"/>
          <w:lang w:eastAsia="ru-RU"/>
        </w:rPr>
        <w:t xml:space="preserve"> </w:t>
      </w:r>
    </w:p>
    <w:p w:rsidR="006C0641" w:rsidRPr="00E71F76" w:rsidRDefault="006C0641">
      <w:pPr>
        <w:tabs>
          <w:tab w:val="right" w:leader="underscore" w:pos="8505"/>
        </w:tabs>
        <w:spacing w:after="0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 w:rsidRPr="00E71F76">
        <w:rPr>
          <w:rFonts w:eastAsia="Times New Roman" w:cs="Times New Roman"/>
          <w:b/>
          <w:sz w:val="24"/>
          <w:szCs w:val="24"/>
          <w:lang w:eastAsia="ru-RU"/>
        </w:rPr>
        <w:t>ВО</w:t>
      </w:r>
      <w:proofErr w:type="gramEnd"/>
      <w:r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p w:rsidR="00243D25" w:rsidRPr="007C6F5D" w:rsidRDefault="00243D25" w:rsidP="00FA2F43">
      <w:pPr>
        <w:tabs>
          <w:tab w:val="left" w:pos="851"/>
          <w:tab w:val="right" w:leader="underscore" w:pos="8505"/>
        </w:tabs>
        <w:spacing w:before="40" w:after="0"/>
        <w:jc w:val="both"/>
        <w:rPr>
          <w:sz w:val="24"/>
          <w:szCs w:val="24"/>
        </w:rPr>
      </w:pPr>
    </w:p>
    <w:p w:rsidR="007C6F5D" w:rsidRPr="007C6F5D" w:rsidRDefault="007C6F5D" w:rsidP="007C6F5D">
      <w:pPr>
        <w:tabs>
          <w:tab w:val="left" w:pos="851"/>
          <w:tab w:val="right" w:leader="underscore" w:pos="8505"/>
        </w:tabs>
        <w:jc w:val="both"/>
        <w:rPr>
          <w:sz w:val="24"/>
          <w:szCs w:val="24"/>
          <w:lang w:eastAsia="zh-CN"/>
        </w:rPr>
      </w:pPr>
      <w:r w:rsidRPr="007C6F5D">
        <w:rPr>
          <w:sz w:val="24"/>
          <w:szCs w:val="24"/>
          <w:lang w:eastAsia="zh-CN"/>
        </w:rPr>
        <w:t xml:space="preserve">Дисциплина </w:t>
      </w:r>
      <w:r w:rsidRPr="007C6F5D">
        <w:rPr>
          <w:sz w:val="24"/>
          <w:szCs w:val="24"/>
        </w:rPr>
        <w:t>Б</w:t>
      </w:r>
      <w:proofErr w:type="gramStart"/>
      <w:r w:rsidRPr="007C6F5D">
        <w:rPr>
          <w:sz w:val="24"/>
          <w:szCs w:val="24"/>
        </w:rPr>
        <w:t>1</w:t>
      </w:r>
      <w:proofErr w:type="gramEnd"/>
      <w:r w:rsidRPr="007C6F5D">
        <w:rPr>
          <w:sz w:val="24"/>
          <w:szCs w:val="24"/>
        </w:rPr>
        <w:t>.В.ДВ.03.01</w:t>
      </w:r>
      <w:r w:rsidRPr="007C6F5D">
        <w:rPr>
          <w:b/>
          <w:sz w:val="24"/>
          <w:szCs w:val="24"/>
        </w:rPr>
        <w:t xml:space="preserve"> </w:t>
      </w:r>
      <w:r w:rsidRPr="007C6F5D">
        <w:rPr>
          <w:b/>
          <w:sz w:val="24"/>
          <w:szCs w:val="24"/>
          <w:lang w:eastAsia="zh-CN"/>
        </w:rPr>
        <w:t xml:space="preserve">Полевой сбор источников по устной истории </w:t>
      </w:r>
      <w:r w:rsidRPr="007C6F5D">
        <w:rPr>
          <w:sz w:val="24"/>
          <w:szCs w:val="24"/>
        </w:rPr>
        <w:t>входит в Блок 1 (Базовую часть) направления подготовки Б 51.03.01 «Культурология» (</w:t>
      </w:r>
      <w:r w:rsidRPr="007C6F5D">
        <w:rPr>
          <w:sz w:val="24"/>
          <w:szCs w:val="24"/>
          <w:lang w:eastAsia="zh-CN"/>
        </w:rPr>
        <w:t xml:space="preserve">профиль: </w:t>
      </w:r>
      <w:proofErr w:type="spellStart"/>
      <w:proofErr w:type="gramStart"/>
      <w:r w:rsidRPr="007C6F5D">
        <w:rPr>
          <w:sz w:val="24"/>
          <w:szCs w:val="24"/>
          <w:lang w:eastAsia="zh-CN"/>
        </w:rPr>
        <w:t>Этнокультурология</w:t>
      </w:r>
      <w:proofErr w:type="spellEnd"/>
      <w:r w:rsidRPr="007C6F5D">
        <w:rPr>
          <w:sz w:val="24"/>
          <w:szCs w:val="24"/>
        </w:rPr>
        <w:t>).</w:t>
      </w:r>
      <w:proofErr w:type="gramEnd"/>
      <w:r w:rsidRPr="007C6F5D">
        <w:rPr>
          <w:sz w:val="24"/>
          <w:szCs w:val="24"/>
          <w:lang w:eastAsia="zh-CN"/>
        </w:rPr>
        <w:t xml:space="preserve"> Дисциплина изучается в </w:t>
      </w:r>
      <w:r w:rsidRPr="007C6F5D">
        <w:rPr>
          <w:b/>
          <w:sz w:val="24"/>
          <w:szCs w:val="24"/>
          <w:lang w:eastAsia="zh-CN"/>
        </w:rPr>
        <w:t>5-м</w:t>
      </w:r>
      <w:r w:rsidRPr="007C6F5D">
        <w:rPr>
          <w:sz w:val="24"/>
          <w:szCs w:val="24"/>
          <w:lang w:eastAsia="zh-CN"/>
        </w:rPr>
        <w:t xml:space="preserve"> семестре.</w:t>
      </w:r>
    </w:p>
    <w:p w:rsidR="007C6F5D" w:rsidRPr="007C6F5D" w:rsidRDefault="007C6F5D" w:rsidP="007C6F5D">
      <w:pPr>
        <w:ind w:firstLine="709"/>
        <w:jc w:val="both"/>
        <w:rPr>
          <w:sz w:val="24"/>
          <w:szCs w:val="24"/>
          <w:lang w:eastAsia="zh-CN"/>
        </w:rPr>
      </w:pPr>
      <w:r w:rsidRPr="007C6F5D">
        <w:rPr>
          <w:bCs/>
          <w:sz w:val="24"/>
          <w:szCs w:val="24"/>
          <w:lang w:eastAsia="zh-CN"/>
        </w:rPr>
        <w:t>Изучение дисциплины</w:t>
      </w:r>
      <w:r w:rsidRPr="007C6F5D">
        <w:rPr>
          <w:sz w:val="24"/>
          <w:szCs w:val="24"/>
          <w:lang w:eastAsia="zh-CN"/>
        </w:rPr>
        <w:t xml:space="preserve"> </w:t>
      </w:r>
      <w:r w:rsidRPr="007C6F5D">
        <w:rPr>
          <w:sz w:val="24"/>
          <w:szCs w:val="24"/>
        </w:rPr>
        <w:t>Б</w:t>
      </w:r>
      <w:proofErr w:type="gramStart"/>
      <w:r w:rsidRPr="007C6F5D">
        <w:rPr>
          <w:sz w:val="24"/>
          <w:szCs w:val="24"/>
        </w:rPr>
        <w:t>1</w:t>
      </w:r>
      <w:proofErr w:type="gramEnd"/>
      <w:r w:rsidRPr="007C6F5D">
        <w:rPr>
          <w:sz w:val="24"/>
          <w:szCs w:val="24"/>
        </w:rPr>
        <w:t>.В.ДВ.03.01</w:t>
      </w:r>
      <w:r w:rsidRPr="007C6F5D">
        <w:rPr>
          <w:b/>
          <w:sz w:val="24"/>
          <w:szCs w:val="24"/>
        </w:rPr>
        <w:t xml:space="preserve"> </w:t>
      </w:r>
      <w:r w:rsidRPr="007C6F5D">
        <w:rPr>
          <w:b/>
          <w:sz w:val="24"/>
          <w:szCs w:val="24"/>
          <w:lang w:eastAsia="zh-CN"/>
        </w:rPr>
        <w:t>Полевой сбор источников по устной</w:t>
      </w:r>
      <w:r w:rsidRPr="007C6F5D">
        <w:rPr>
          <w:sz w:val="24"/>
          <w:szCs w:val="24"/>
          <w:lang w:eastAsia="zh-CN"/>
        </w:rPr>
        <w:t xml:space="preserve"> </w:t>
      </w:r>
      <w:r w:rsidRPr="007C6F5D">
        <w:rPr>
          <w:b/>
          <w:sz w:val="24"/>
          <w:szCs w:val="24"/>
          <w:lang w:eastAsia="zh-CN"/>
        </w:rPr>
        <w:t xml:space="preserve">истории </w:t>
      </w:r>
      <w:r w:rsidRPr="007C6F5D">
        <w:rPr>
          <w:bCs/>
          <w:sz w:val="24"/>
          <w:szCs w:val="24"/>
          <w:lang w:eastAsia="zh-CN"/>
        </w:rPr>
        <w:t xml:space="preserve">базируется на знании школьной программы по гуманитарным и общественным предметам: литература, обществоведение, а также на дисциплинах учебного плана </w:t>
      </w:r>
      <w:r w:rsidRPr="007C6F5D">
        <w:rPr>
          <w:sz w:val="24"/>
          <w:szCs w:val="24"/>
          <w:lang w:eastAsia="zh-CN"/>
        </w:rPr>
        <w:t xml:space="preserve">ОПОП </w:t>
      </w:r>
      <w:r w:rsidRPr="007C6F5D">
        <w:rPr>
          <w:b/>
          <w:i/>
          <w:sz w:val="24"/>
          <w:szCs w:val="24"/>
          <w:lang w:eastAsia="zh-CN"/>
        </w:rPr>
        <w:t>Б 51.03.01</w:t>
      </w:r>
      <w:r w:rsidRPr="007C6F5D">
        <w:rPr>
          <w:sz w:val="24"/>
          <w:szCs w:val="24"/>
          <w:lang w:eastAsia="zh-CN"/>
        </w:rPr>
        <w:t xml:space="preserve"> </w:t>
      </w:r>
      <w:r w:rsidRPr="007C6F5D">
        <w:rPr>
          <w:b/>
          <w:i/>
          <w:sz w:val="24"/>
          <w:szCs w:val="24"/>
          <w:lang w:eastAsia="zh-CN"/>
        </w:rPr>
        <w:t>Культурология</w:t>
      </w:r>
      <w:r w:rsidRPr="007C6F5D">
        <w:rPr>
          <w:b/>
          <w:sz w:val="24"/>
          <w:szCs w:val="24"/>
          <w:lang w:eastAsia="zh-CN"/>
        </w:rPr>
        <w:t xml:space="preserve"> </w:t>
      </w:r>
      <w:r w:rsidRPr="007C6F5D">
        <w:rPr>
          <w:sz w:val="24"/>
          <w:szCs w:val="24"/>
          <w:lang w:eastAsia="zh-CN"/>
        </w:rPr>
        <w:t xml:space="preserve">(профиль: </w:t>
      </w:r>
      <w:proofErr w:type="spellStart"/>
      <w:proofErr w:type="gramStart"/>
      <w:r w:rsidRPr="007C6F5D">
        <w:rPr>
          <w:sz w:val="24"/>
          <w:szCs w:val="24"/>
          <w:lang w:eastAsia="zh-CN"/>
        </w:rPr>
        <w:t>Этнокультурология</w:t>
      </w:r>
      <w:proofErr w:type="spellEnd"/>
      <w:r w:rsidRPr="007C6F5D">
        <w:rPr>
          <w:sz w:val="24"/>
          <w:szCs w:val="24"/>
          <w:lang w:eastAsia="zh-CN"/>
        </w:rPr>
        <w:t>):</w:t>
      </w:r>
      <w:proofErr w:type="gramEnd"/>
      <w:r w:rsidRPr="007C6F5D">
        <w:rPr>
          <w:sz w:val="24"/>
          <w:szCs w:val="24"/>
          <w:lang w:eastAsia="zh-CN"/>
        </w:rPr>
        <w:t xml:space="preserve"> Полевая архео</w:t>
      </w:r>
      <w:r w:rsidR="008D495B">
        <w:rPr>
          <w:sz w:val="24"/>
          <w:szCs w:val="24"/>
          <w:lang w:eastAsia="zh-CN"/>
        </w:rPr>
        <w:t>граф</w:t>
      </w:r>
      <w:r w:rsidRPr="007C6F5D">
        <w:rPr>
          <w:sz w:val="24"/>
          <w:szCs w:val="24"/>
          <w:lang w:eastAsia="zh-CN"/>
        </w:rPr>
        <w:t>ия, Руководство этнокультурными центрами, Устное народное творчество, Методика полевых исследований.</w:t>
      </w:r>
    </w:p>
    <w:p w:rsidR="009F11C8" w:rsidRPr="007C6F5D" w:rsidRDefault="009F11C8" w:rsidP="009F11C8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7C6F5D">
        <w:rPr>
          <w:rFonts w:eastAsia="Times New Roman" w:cs="Times New Roman"/>
          <w:sz w:val="24"/>
          <w:szCs w:val="24"/>
          <w:lang w:eastAsia="ru-RU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3A1DE7" w:rsidRDefault="003A1DE7">
      <w:pPr>
        <w:widowControl w:val="0"/>
        <w:spacing w:after="0"/>
        <w:contextualSpacing/>
        <w:jc w:val="both"/>
        <w:rPr>
          <w:sz w:val="24"/>
          <w:szCs w:val="24"/>
        </w:rPr>
      </w:pPr>
    </w:p>
    <w:p w:rsidR="009F11C8" w:rsidRPr="00E71F76" w:rsidRDefault="009F11C8">
      <w:pPr>
        <w:widowControl w:val="0"/>
        <w:spacing w:after="0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E71F76" w:rsidRDefault="00501456">
      <w:pPr>
        <w:widowControl w:val="0"/>
        <w:spacing w:after="0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E71F76">
        <w:rPr>
          <w:rFonts w:eastAsia="Times New Roman" w:cs="Times New Roman"/>
          <w:b/>
          <w:sz w:val="24"/>
          <w:szCs w:val="24"/>
          <w:lang w:eastAsia="ru-RU"/>
        </w:rPr>
        <w:t>3.КОМПЕТЕНЦИИ ОБУЧАЮЩЕГОСЯ, ФОРМИРУЕМЫЕ В РЕЗУЛЬТАТЕ ОСВОЕНИЯ ДИСЦИПЛИНЫ</w:t>
      </w:r>
      <w:proofErr w:type="gramEnd"/>
    </w:p>
    <w:p w:rsidR="00FA1791" w:rsidRPr="00E71F76" w:rsidRDefault="00FA1791" w:rsidP="00FA1791">
      <w:pPr>
        <w:ind w:hanging="2"/>
        <w:rPr>
          <w:rFonts w:eastAsia="Times New Roman" w:cs="Times New Roman"/>
          <w:sz w:val="24"/>
          <w:szCs w:val="24"/>
          <w:lang w:eastAsia="ru-RU"/>
        </w:rPr>
      </w:pPr>
    </w:p>
    <w:p w:rsidR="00284B89" w:rsidRPr="00DE418B" w:rsidRDefault="00A31B55" w:rsidP="00931230">
      <w:pPr>
        <w:ind w:hanging="2"/>
        <w:rPr>
          <w:rFonts w:eastAsia="Times New Roman" w:cs="Times New Roman"/>
          <w:sz w:val="24"/>
          <w:szCs w:val="24"/>
          <w:lang w:eastAsia="ru-RU"/>
        </w:rPr>
      </w:pPr>
      <w:r w:rsidRPr="00DE418B">
        <w:rPr>
          <w:rFonts w:eastAsia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 (модуля): </w:t>
      </w:r>
      <w:r w:rsidR="008663EA" w:rsidRPr="00486AEA">
        <w:rPr>
          <w:rFonts w:ascii="Times New Roman" w:hAnsi="Times New Roman"/>
          <w:sz w:val="24"/>
          <w:szCs w:val="24"/>
        </w:rPr>
        <w:t>УК-1, УК-5</w:t>
      </w:r>
      <w:r w:rsidR="008663EA">
        <w:rPr>
          <w:rFonts w:ascii="Times New Roman" w:hAnsi="Times New Roman"/>
          <w:sz w:val="24"/>
          <w:szCs w:val="24"/>
        </w:rPr>
        <w:t>.</w:t>
      </w:r>
    </w:p>
    <w:p w:rsidR="00E71F76" w:rsidRDefault="00E71F76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="00CC557D" w:rsidRPr="00E71F76">
        <w:rPr>
          <w:rFonts w:eastAsia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="00CC557D"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 (модулю).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D20D21" w:rsidRDefault="00D20D21" w:rsidP="00FA1791">
      <w:pPr>
        <w:jc w:val="right"/>
        <w:rPr>
          <w:i/>
          <w:sz w:val="24"/>
          <w:szCs w:val="24"/>
        </w:rPr>
      </w:pPr>
    </w:p>
    <w:p w:rsidR="00FA1791" w:rsidRPr="00E71F76" w:rsidRDefault="00FA1791" w:rsidP="00FA1791">
      <w:pPr>
        <w:jc w:val="right"/>
        <w:rPr>
          <w:i/>
          <w:sz w:val="24"/>
          <w:szCs w:val="24"/>
        </w:rPr>
      </w:pPr>
      <w:r w:rsidRPr="00E71F76">
        <w:rPr>
          <w:i/>
          <w:sz w:val="24"/>
          <w:szCs w:val="24"/>
        </w:rPr>
        <w:t>Таблица 1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2127"/>
        <w:gridCol w:w="2268"/>
        <w:gridCol w:w="2268"/>
      </w:tblGrid>
      <w:tr w:rsidR="00FA1791" w:rsidRPr="00E71F76" w:rsidTr="009151D2">
        <w:trPr>
          <w:trHeight w:val="507"/>
          <w:tblHeader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:rsidR="00FA1791" w:rsidRPr="00E71F76" w:rsidRDefault="00FA1791" w:rsidP="009151D2">
            <w:pPr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Наименование компетенц</w:t>
            </w:r>
            <w:proofErr w:type="gramStart"/>
            <w:r w:rsidRPr="00E71F76">
              <w:rPr>
                <w:b/>
                <w:bCs/>
                <w:spacing w:val="-4"/>
                <w:sz w:val="24"/>
                <w:szCs w:val="24"/>
              </w:rPr>
              <w:t>ии и ее</w:t>
            </w:r>
            <w:proofErr w:type="gramEnd"/>
            <w:r w:rsidRPr="00E71F76">
              <w:rPr>
                <w:b/>
                <w:bCs/>
                <w:spacing w:val="-4"/>
                <w:sz w:val="24"/>
                <w:szCs w:val="24"/>
              </w:rPr>
              <w:t xml:space="preserve"> краткая характеристика</w:t>
            </w:r>
          </w:p>
        </w:tc>
        <w:tc>
          <w:tcPr>
            <w:tcW w:w="6663" w:type="dxa"/>
            <w:gridSpan w:val="3"/>
            <w:shd w:val="clear" w:color="auto" w:fill="D9D9D9"/>
            <w:vAlign w:val="center"/>
          </w:tcPr>
          <w:p w:rsidR="00FA1791" w:rsidRPr="00E71F76" w:rsidRDefault="00FA1791" w:rsidP="009151D2">
            <w:pPr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Индикаторы формируемых компетенций</w:t>
            </w:r>
          </w:p>
        </w:tc>
      </w:tr>
      <w:tr w:rsidR="00FA1791" w:rsidRPr="00E71F76" w:rsidTr="009151D2">
        <w:trPr>
          <w:trHeight w:val="557"/>
          <w:tblHeader/>
        </w:trPr>
        <w:tc>
          <w:tcPr>
            <w:tcW w:w="2977" w:type="dxa"/>
            <w:vMerge/>
            <w:shd w:val="clear" w:color="auto" w:fill="D9D9D9"/>
            <w:vAlign w:val="center"/>
          </w:tcPr>
          <w:p w:rsidR="00FA1791" w:rsidRPr="00E71F76" w:rsidRDefault="00FA1791" w:rsidP="009151D2">
            <w:pPr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FA1791" w:rsidRPr="00E71F76" w:rsidRDefault="00FA1791" w:rsidP="009151D2">
            <w:pPr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A1791" w:rsidRPr="00E71F76" w:rsidRDefault="00FA1791" w:rsidP="009151D2">
            <w:pPr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A1791" w:rsidRPr="00E71F76" w:rsidRDefault="00FA1791" w:rsidP="009151D2">
            <w:pPr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владеть</w:t>
            </w:r>
          </w:p>
        </w:tc>
      </w:tr>
      <w:tr w:rsidR="00023F50" w:rsidRPr="002B7604" w:rsidTr="009151D2">
        <w:tc>
          <w:tcPr>
            <w:tcW w:w="2977" w:type="dxa"/>
            <w:vAlign w:val="center"/>
          </w:tcPr>
          <w:p w:rsidR="00A24845" w:rsidRPr="00A24845" w:rsidRDefault="00076275" w:rsidP="00A24845">
            <w:pPr>
              <w:jc w:val="both"/>
              <w:rPr>
                <w:b/>
                <w:sz w:val="24"/>
                <w:szCs w:val="24"/>
                <w:lang w:eastAsia="zh-CN"/>
              </w:rPr>
            </w:pPr>
            <w:r w:rsidRPr="00A24845">
              <w:rPr>
                <w:b/>
                <w:sz w:val="24"/>
                <w:szCs w:val="24"/>
              </w:rPr>
              <w:t>УК-1</w:t>
            </w:r>
            <w:r w:rsidR="00815F68" w:rsidRPr="00A24845">
              <w:rPr>
                <w:b/>
                <w:sz w:val="24"/>
                <w:szCs w:val="24"/>
              </w:rPr>
              <w:t>.</w:t>
            </w:r>
            <w:r w:rsidR="00815F68" w:rsidRPr="00A24845">
              <w:rPr>
                <w:bCs/>
                <w:spacing w:val="-4"/>
                <w:sz w:val="24"/>
                <w:szCs w:val="24"/>
              </w:rPr>
              <w:t xml:space="preserve"> </w:t>
            </w:r>
            <w:r w:rsidR="00A24845" w:rsidRPr="00A24845">
              <w:rPr>
                <w:bCs/>
                <w:spacing w:val="-4"/>
                <w:sz w:val="24"/>
                <w:szCs w:val="24"/>
              </w:rPr>
              <w:t xml:space="preserve">Способен осуществлять поиск, критический анализ и </w:t>
            </w:r>
            <w:r w:rsidR="00A24845" w:rsidRPr="00A24845">
              <w:rPr>
                <w:bCs/>
                <w:spacing w:val="-4"/>
                <w:sz w:val="24"/>
                <w:szCs w:val="24"/>
              </w:rPr>
              <w:lastRenderedPageBreak/>
              <w:t>синтез информации, применять системный подход для решения поставленных задач.</w:t>
            </w:r>
          </w:p>
          <w:p w:rsidR="00023F50" w:rsidRPr="00A24845" w:rsidRDefault="00023F50" w:rsidP="00076275">
            <w:pPr>
              <w:pStyle w:val="25"/>
              <w:shd w:val="clear" w:color="auto" w:fill="auto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15F68" w:rsidRPr="00A24845" w:rsidRDefault="00815F68" w:rsidP="00815F68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A24845">
              <w:rPr>
                <w:sz w:val="24"/>
                <w:szCs w:val="24"/>
              </w:rPr>
              <w:lastRenderedPageBreak/>
              <w:t xml:space="preserve">историю возникновения, развития и </w:t>
            </w:r>
            <w:r w:rsidRPr="00A24845">
              <w:rPr>
                <w:sz w:val="24"/>
                <w:szCs w:val="24"/>
              </w:rPr>
              <w:lastRenderedPageBreak/>
              <w:t>распространения приемов и методов устной истории в прошлом и настоящем;</w:t>
            </w:r>
          </w:p>
          <w:p w:rsidR="00023F50" w:rsidRPr="00A24845" w:rsidRDefault="00815F68" w:rsidP="00076275">
            <w:pPr>
              <w:tabs>
                <w:tab w:val="left" w:pos="0"/>
                <w:tab w:val="left" w:pos="2127"/>
              </w:tabs>
              <w:spacing w:after="160" w:line="259" w:lineRule="auto"/>
              <w:jc w:val="both"/>
              <w:rPr>
                <w:sz w:val="24"/>
                <w:szCs w:val="24"/>
              </w:rPr>
            </w:pPr>
            <w:r w:rsidRPr="00A24845">
              <w:rPr>
                <w:sz w:val="24"/>
                <w:szCs w:val="24"/>
              </w:rPr>
              <w:t>- ведущие зарубежные и отечественные центры устной истории.</w:t>
            </w:r>
          </w:p>
        </w:tc>
        <w:tc>
          <w:tcPr>
            <w:tcW w:w="2268" w:type="dxa"/>
            <w:vAlign w:val="center"/>
          </w:tcPr>
          <w:p w:rsidR="00815F68" w:rsidRPr="00A24845" w:rsidRDefault="00815F68" w:rsidP="00815F68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A24845">
              <w:rPr>
                <w:sz w:val="24"/>
                <w:szCs w:val="24"/>
              </w:rPr>
              <w:lastRenderedPageBreak/>
              <w:t xml:space="preserve"> проводить и оформлять запись интервью, </w:t>
            </w:r>
            <w:r w:rsidRPr="00A24845">
              <w:rPr>
                <w:sz w:val="24"/>
                <w:szCs w:val="24"/>
              </w:rPr>
              <w:lastRenderedPageBreak/>
              <w:t xml:space="preserve">проводить транскрибирование, документирование, архивирование; </w:t>
            </w:r>
          </w:p>
          <w:p w:rsidR="00815F68" w:rsidRPr="00A24845" w:rsidRDefault="00815F68" w:rsidP="00815F68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A24845">
              <w:rPr>
                <w:sz w:val="24"/>
                <w:szCs w:val="24"/>
              </w:rPr>
              <w:t xml:space="preserve">- выявлять основные аспекты полевого сбора источников по устной истории; </w:t>
            </w:r>
          </w:p>
          <w:p w:rsidR="00023F50" w:rsidRPr="00A24845" w:rsidRDefault="00023F50" w:rsidP="00D005EC">
            <w:p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815F68" w:rsidRPr="00A24845" w:rsidRDefault="00815F68" w:rsidP="00D20D21">
            <w:r w:rsidRPr="00A24845">
              <w:lastRenderedPageBreak/>
              <w:t xml:space="preserve">- </w:t>
            </w:r>
            <w:r w:rsidR="00A24845">
              <w:t xml:space="preserve">понятийным </w:t>
            </w:r>
            <w:r w:rsidR="005005E4">
              <w:t xml:space="preserve">аппаратом </w:t>
            </w:r>
            <w:r w:rsidRPr="00A24845">
              <w:t xml:space="preserve">дисциплины; </w:t>
            </w:r>
          </w:p>
          <w:p w:rsidR="00815F68" w:rsidRPr="00A24845" w:rsidRDefault="00815F68" w:rsidP="00D20D21">
            <w:r w:rsidRPr="00A24845">
              <w:lastRenderedPageBreak/>
              <w:t xml:space="preserve">- основными методическими приемами исследования и обобщения информации по устной истории; </w:t>
            </w:r>
          </w:p>
          <w:p w:rsidR="00815F68" w:rsidRPr="00A24845" w:rsidRDefault="00815F68" w:rsidP="00D20D21">
            <w:r w:rsidRPr="00A24845">
              <w:t>-современными методами сбора, обработки и интерпретации полученных данных.</w:t>
            </w:r>
          </w:p>
          <w:p w:rsidR="00023F50" w:rsidRPr="00A24845" w:rsidRDefault="00023F50" w:rsidP="00D20D21">
            <w:pPr>
              <w:rPr>
                <w:rFonts w:eastAsia="Times New Roman" w:cs="Times New Roman"/>
                <w:color w:val="000000"/>
                <w:lang w:eastAsia="ru-RU"/>
              </w:rPr>
            </w:pPr>
          </w:p>
        </w:tc>
      </w:tr>
      <w:tr w:rsidR="00076275" w:rsidRPr="002B7604" w:rsidTr="009151D2">
        <w:tc>
          <w:tcPr>
            <w:tcW w:w="2977" w:type="dxa"/>
            <w:vAlign w:val="center"/>
          </w:tcPr>
          <w:p w:rsidR="00076275" w:rsidRPr="00A24845" w:rsidRDefault="00076275" w:rsidP="00076275">
            <w:pPr>
              <w:pStyle w:val="25"/>
              <w:shd w:val="clear" w:color="auto" w:fill="auto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A24845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УК-5</w:t>
            </w:r>
            <w:r w:rsidR="00A24845" w:rsidRPr="00A24845">
              <w:rPr>
                <w:rFonts w:asciiTheme="minorHAnsi" w:hAnsiTheme="minorHAnsi"/>
                <w:b/>
                <w:sz w:val="24"/>
                <w:szCs w:val="24"/>
              </w:rPr>
              <w:t>.</w:t>
            </w:r>
            <w:r w:rsidR="00A24845" w:rsidRPr="00A24845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gramStart"/>
            <w:r w:rsidR="00A24845" w:rsidRPr="00A24845">
              <w:rPr>
                <w:rFonts w:asciiTheme="minorHAnsi" w:eastAsia="Calibri" w:hAnsiTheme="minorHAnsi"/>
                <w:spacing w:val="2"/>
                <w:sz w:val="24"/>
                <w:szCs w:val="24"/>
              </w:rPr>
              <w:t>Способен</w:t>
            </w:r>
            <w:proofErr w:type="gramEnd"/>
            <w:r w:rsidR="00A24845" w:rsidRPr="00A24845">
              <w:rPr>
                <w:rFonts w:asciiTheme="minorHAnsi" w:eastAsia="Calibri" w:hAnsiTheme="minorHAnsi"/>
                <w:spacing w:val="2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этническом и философском контекстах</w:t>
            </w:r>
          </w:p>
        </w:tc>
        <w:tc>
          <w:tcPr>
            <w:tcW w:w="2127" w:type="dxa"/>
            <w:vAlign w:val="center"/>
          </w:tcPr>
          <w:p w:rsidR="00076275" w:rsidRPr="00A24845" w:rsidRDefault="00076275" w:rsidP="00076275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A24845">
              <w:rPr>
                <w:sz w:val="24"/>
                <w:szCs w:val="24"/>
              </w:rPr>
              <w:t>- зарубежный и отечественный опыт устной истории;</w:t>
            </w:r>
          </w:p>
          <w:p w:rsidR="00076275" w:rsidRPr="00A24845" w:rsidRDefault="00076275" w:rsidP="00076275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A24845">
              <w:rPr>
                <w:sz w:val="24"/>
                <w:szCs w:val="24"/>
              </w:rPr>
              <w:t xml:space="preserve">- наиболее значимые </w:t>
            </w:r>
            <w:proofErr w:type="spellStart"/>
            <w:r w:rsidRPr="00A24845">
              <w:rPr>
                <w:sz w:val="24"/>
                <w:szCs w:val="24"/>
              </w:rPr>
              <w:t>устноисторические</w:t>
            </w:r>
            <w:proofErr w:type="spellEnd"/>
            <w:r w:rsidRPr="00A24845">
              <w:rPr>
                <w:sz w:val="24"/>
                <w:szCs w:val="24"/>
              </w:rPr>
              <w:t xml:space="preserve"> проекты и программы; </w:t>
            </w:r>
          </w:p>
          <w:p w:rsidR="00076275" w:rsidRPr="00A24845" w:rsidRDefault="00076275" w:rsidP="00815F68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24845" w:rsidRPr="00A24845" w:rsidRDefault="00A24845" w:rsidP="00A24845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A24845">
              <w:rPr>
                <w:sz w:val="24"/>
                <w:szCs w:val="24"/>
              </w:rPr>
              <w:t>- анализировать особенности провинциального и столичного бытия в их своеобразии и систематизировать полученную информацию;</w:t>
            </w:r>
          </w:p>
          <w:p w:rsidR="00A24845" w:rsidRPr="00A24845" w:rsidRDefault="00A24845" w:rsidP="00A24845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A24845">
              <w:rPr>
                <w:sz w:val="24"/>
                <w:szCs w:val="24"/>
              </w:rPr>
              <w:t>- использовать полученную информацию в профессиональной деятельности.</w:t>
            </w:r>
          </w:p>
          <w:p w:rsidR="00A24845" w:rsidRPr="00A24845" w:rsidRDefault="00A24845" w:rsidP="00A24845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  <w:r w:rsidRPr="00A24845">
              <w:rPr>
                <w:sz w:val="24"/>
                <w:szCs w:val="24"/>
              </w:rPr>
              <w:t xml:space="preserve">- интерпретировать и использовать устные источники в научно-исследовательской работе, характеризовать потенциал устной истории, выявлять возможности актуализации устной истории в составе культурных кластеров; </w:t>
            </w:r>
          </w:p>
          <w:p w:rsidR="00076275" w:rsidRPr="00A24845" w:rsidRDefault="00076275" w:rsidP="00815F68">
            <w:pPr>
              <w:tabs>
                <w:tab w:val="left" w:pos="0"/>
                <w:tab w:val="left" w:pos="212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24845" w:rsidRPr="00A24845" w:rsidRDefault="00A24845" w:rsidP="00D20D21">
            <w:r w:rsidRPr="00A24845">
              <w:t>- навыками оценки потенциала полевого сбора источников по устной истории как средства реализации государственной культурной политики;</w:t>
            </w:r>
          </w:p>
          <w:p w:rsidR="00076275" w:rsidRPr="00A24845" w:rsidRDefault="00076275" w:rsidP="00D20D21"/>
        </w:tc>
      </w:tr>
    </w:tbl>
    <w:p w:rsidR="004B1DEF" w:rsidRPr="00E71F76" w:rsidRDefault="004B1DEF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4. </w:t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lastRenderedPageBreak/>
        <w:t xml:space="preserve">4.1 Объем дисциплины (модуля) </w:t>
      </w:r>
    </w:p>
    <w:p w:rsidR="00D5420E" w:rsidRDefault="00D5420E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0B033E" w:rsidRPr="00497639" w:rsidRDefault="00D5420E" w:rsidP="00497639">
      <w:pPr>
        <w:spacing w:after="0" w:line="216" w:lineRule="auto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497639">
        <w:rPr>
          <w:rFonts w:eastAsia="Times New Roman" w:cs="Times New Roman"/>
          <w:sz w:val="24"/>
          <w:szCs w:val="24"/>
          <w:lang w:eastAsia="zh-CN"/>
        </w:rPr>
        <w:t xml:space="preserve">Общая трудоемкость дисциплины составляет </w:t>
      </w:r>
      <w:r w:rsidR="00D20D21">
        <w:rPr>
          <w:rFonts w:eastAsia="Times New Roman" w:cs="Times New Roman"/>
          <w:i/>
          <w:color w:val="FF0000"/>
          <w:sz w:val="24"/>
          <w:szCs w:val="24"/>
          <w:lang w:eastAsia="zh-CN"/>
        </w:rPr>
        <w:t xml:space="preserve">2 </w:t>
      </w:r>
      <w:r w:rsidR="00670777">
        <w:rPr>
          <w:rFonts w:eastAsia="Times New Roman" w:cs="Times New Roman"/>
          <w:i/>
          <w:color w:val="FF0000"/>
          <w:sz w:val="24"/>
          <w:szCs w:val="24"/>
          <w:lang w:eastAsia="zh-CN"/>
        </w:rPr>
        <w:t xml:space="preserve">ЗЕ – </w:t>
      </w:r>
      <w:r w:rsidR="00D20D21">
        <w:rPr>
          <w:rFonts w:eastAsia="Times New Roman" w:cs="Times New Roman"/>
          <w:i/>
          <w:color w:val="FF0000"/>
          <w:sz w:val="24"/>
          <w:szCs w:val="24"/>
          <w:lang w:eastAsia="zh-CN"/>
        </w:rPr>
        <w:t xml:space="preserve">72 </w:t>
      </w:r>
      <w:r w:rsidRPr="00497639">
        <w:rPr>
          <w:rFonts w:eastAsia="Times New Roman" w:cs="Times New Roman"/>
          <w:i/>
          <w:color w:val="FF0000"/>
          <w:sz w:val="24"/>
          <w:szCs w:val="24"/>
          <w:lang w:eastAsia="zh-CN"/>
        </w:rPr>
        <w:t xml:space="preserve"> </w:t>
      </w:r>
      <w:r w:rsidR="00497639" w:rsidRPr="00497639">
        <w:rPr>
          <w:rFonts w:eastAsia="Times New Roman" w:cs="Times New Roman"/>
          <w:sz w:val="24"/>
          <w:szCs w:val="24"/>
          <w:lang w:eastAsia="zh-CN"/>
        </w:rPr>
        <w:t>академиче</w:t>
      </w:r>
      <w:r w:rsidR="00D20D21">
        <w:rPr>
          <w:rFonts w:eastAsia="Times New Roman" w:cs="Times New Roman"/>
          <w:sz w:val="24"/>
          <w:szCs w:val="24"/>
          <w:lang w:eastAsia="zh-CN"/>
        </w:rPr>
        <w:t>ских часа</w:t>
      </w:r>
      <w:r w:rsidR="00604E79">
        <w:rPr>
          <w:rFonts w:eastAsia="Times New Roman" w:cs="Times New Roman"/>
          <w:sz w:val="24"/>
          <w:szCs w:val="24"/>
          <w:lang w:eastAsia="zh-CN"/>
        </w:rPr>
        <w:t>, их них контактных 38 акад</w:t>
      </w:r>
      <w:proofErr w:type="gramStart"/>
      <w:r w:rsidR="00604E79">
        <w:rPr>
          <w:rFonts w:eastAsia="Times New Roman" w:cs="Times New Roman"/>
          <w:sz w:val="24"/>
          <w:szCs w:val="24"/>
          <w:lang w:eastAsia="zh-CN"/>
        </w:rPr>
        <w:t>.ч</w:t>
      </w:r>
      <w:proofErr w:type="gramEnd"/>
      <w:r w:rsidR="00604E79">
        <w:rPr>
          <w:rFonts w:eastAsia="Times New Roman" w:cs="Times New Roman"/>
          <w:sz w:val="24"/>
          <w:szCs w:val="24"/>
          <w:lang w:eastAsia="zh-CN"/>
        </w:rPr>
        <w:t>, СР</w:t>
      </w:r>
      <w:r w:rsidR="005557C5">
        <w:rPr>
          <w:rFonts w:eastAsia="Times New Roman" w:cs="Times New Roman"/>
          <w:sz w:val="24"/>
          <w:szCs w:val="24"/>
          <w:lang w:eastAsia="zh-CN"/>
        </w:rPr>
        <w:t xml:space="preserve">. 34 </w:t>
      </w:r>
      <w:r w:rsidR="00497639" w:rsidRPr="00497639">
        <w:rPr>
          <w:rFonts w:eastAsia="Times New Roman" w:cs="Times New Roman"/>
          <w:sz w:val="24"/>
          <w:szCs w:val="24"/>
          <w:lang w:eastAsia="zh-CN"/>
        </w:rPr>
        <w:t xml:space="preserve">акад.ч, </w:t>
      </w:r>
      <w:r w:rsidR="000B033E" w:rsidRPr="00497639">
        <w:rPr>
          <w:rFonts w:eastAsia="Times New Roman" w:cs="Times New Roman"/>
          <w:sz w:val="24"/>
          <w:szCs w:val="24"/>
          <w:lang w:eastAsia="ru-RU"/>
        </w:rPr>
        <w:t>формы контроля коллокви</w:t>
      </w:r>
      <w:r w:rsidR="00D20D21">
        <w:rPr>
          <w:rFonts w:eastAsia="Times New Roman" w:cs="Times New Roman"/>
          <w:sz w:val="24"/>
          <w:szCs w:val="24"/>
          <w:lang w:eastAsia="ru-RU"/>
        </w:rPr>
        <w:t>ум, контрольная работа, зачет.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D5EDE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9151D2" w:rsidRPr="00E71F76">
        <w:rPr>
          <w:rFonts w:eastAsia="Times New Roman" w:cs="Times New Roman"/>
          <w:b/>
          <w:i/>
          <w:sz w:val="24"/>
          <w:szCs w:val="24"/>
          <w:lang w:eastAsia="ru-RU"/>
        </w:rPr>
        <w:t>очной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.</w:t>
      </w:r>
    </w:p>
    <w:p w:rsidR="009151D2" w:rsidRPr="00E71F76" w:rsidRDefault="009151D2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9151D2" w:rsidRPr="00E71F76" w:rsidRDefault="00200045" w:rsidP="00200045">
      <w:pPr>
        <w:ind w:left="720"/>
        <w:jc w:val="center"/>
        <w:rPr>
          <w:i/>
          <w:sz w:val="24"/>
          <w:szCs w:val="24"/>
        </w:rPr>
      </w:pPr>
      <w:r w:rsidRPr="00E71F76">
        <w:rPr>
          <w:i/>
          <w:sz w:val="24"/>
          <w:szCs w:val="24"/>
        </w:rPr>
        <w:t xml:space="preserve">                                                                                                                        </w:t>
      </w:r>
      <w:r w:rsidR="009151D2" w:rsidRPr="00E71F76">
        <w:rPr>
          <w:i/>
          <w:sz w:val="24"/>
          <w:szCs w:val="24"/>
        </w:rPr>
        <w:t>Таблица 2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95"/>
        <w:gridCol w:w="1299"/>
        <w:gridCol w:w="1276"/>
        <w:gridCol w:w="4536"/>
      </w:tblGrid>
      <w:tr w:rsidR="009151D2" w:rsidRPr="00E71F76" w:rsidTr="009151D2">
        <w:tc>
          <w:tcPr>
            <w:tcW w:w="3794" w:type="dxa"/>
            <w:gridSpan w:val="2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Семестры</w:t>
            </w:r>
          </w:p>
        </w:tc>
      </w:tr>
      <w:tr w:rsidR="009151D2" w:rsidRPr="00E71F76" w:rsidTr="009151D2">
        <w:tc>
          <w:tcPr>
            <w:tcW w:w="3794" w:type="dxa"/>
            <w:gridSpan w:val="2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51D2" w:rsidRPr="00E71F76" w:rsidTr="009151D2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8D495B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51D2" w:rsidRPr="00E71F76" w:rsidTr="009151D2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9151D2" w:rsidRPr="00E71F76" w:rsidRDefault="00A038D0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51D2" w:rsidRPr="00E71F76" w:rsidTr="009151D2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624955" w:rsidP="008D4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8D495B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7C6F5D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151D2" w:rsidRPr="00E71F76" w:rsidTr="009151D2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8D495B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7C6F5D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151D2" w:rsidRPr="00E71F76" w:rsidTr="009151D2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Иная контактная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8D495B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51D2" w:rsidRPr="00E71F76" w:rsidTr="009151D2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Групповые консультации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51D2" w:rsidRPr="00E71F76" w:rsidTr="009151D2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5557C5" w:rsidP="008D49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8D495B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7C6F5D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9151D2" w:rsidRPr="00E71F76" w:rsidTr="005557C5">
        <w:trPr>
          <w:trHeight w:val="716"/>
        </w:trPr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521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Форма промежуточной аттестации (</w:t>
            </w:r>
            <w:r w:rsidR="00150010">
              <w:rPr>
                <w:rFonts w:eastAsia="Times New Roman"/>
                <w:b/>
                <w:sz w:val="24"/>
                <w:szCs w:val="24"/>
                <w:lang w:eastAsia="ru-RU"/>
              </w:rPr>
              <w:t>зачет</w:t>
            </w: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150010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151D2" w:rsidRPr="00E71F76" w:rsidTr="009151D2">
        <w:tc>
          <w:tcPr>
            <w:tcW w:w="2495" w:type="dxa"/>
            <w:vMerge w:val="restart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Общая трудоемкость: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5557C5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6156CF" w:rsidP="0061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</w:t>
            </w:r>
            <w:r w:rsidR="00FA36C3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  <w:tr w:rsidR="009151D2" w:rsidRPr="00E71F76" w:rsidTr="009151D2">
        <w:tc>
          <w:tcPr>
            <w:tcW w:w="2495" w:type="dxa"/>
            <w:vMerge/>
            <w:vAlign w:val="center"/>
          </w:tcPr>
          <w:p w:rsidR="009151D2" w:rsidRPr="00E71F76" w:rsidRDefault="009151D2" w:rsidP="00915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ЗЕ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5557C5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151D2" w:rsidRPr="00E71F76" w:rsidRDefault="009151D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200045">
      <w:pPr>
        <w:tabs>
          <w:tab w:val="left" w:pos="708"/>
        </w:tabs>
        <w:spacing w:before="40"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Таблица 3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2723"/>
        <w:gridCol w:w="643"/>
        <w:gridCol w:w="858"/>
        <w:gridCol w:w="848"/>
        <w:gridCol w:w="851"/>
        <w:gridCol w:w="3220"/>
      </w:tblGrid>
      <w:tr w:rsidR="00A038D0" w:rsidRPr="00E71F76" w:rsidTr="00200045">
        <w:trPr>
          <w:cantSplit/>
          <w:trHeight w:val="1330"/>
          <w:tblHeader/>
        </w:trPr>
        <w:tc>
          <w:tcPr>
            <w:tcW w:w="455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A038D0" w:rsidRPr="00E71F76" w:rsidRDefault="00A038D0" w:rsidP="0014193A">
            <w:pPr>
              <w:ind w:right="113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Виды учебной работы</w:t>
            </w:r>
          </w:p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 академических часах</w:t>
            </w:r>
          </w:p>
        </w:tc>
        <w:tc>
          <w:tcPr>
            <w:tcW w:w="3229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(по неделям семестра)</w:t>
            </w:r>
          </w:p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 xml:space="preserve">Форма промежуточной аттестации </w:t>
            </w:r>
          </w:p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(по семестрам)</w:t>
            </w:r>
          </w:p>
        </w:tc>
      </w:tr>
      <w:tr w:rsidR="00A038D0" w:rsidRPr="00E71F76" w:rsidTr="00200045">
        <w:trPr>
          <w:tblHeader/>
        </w:trPr>
        <w:tc>
          <w:tcPr>
            <w:tcW w:w="455" w:type="dxa"/>
            <w:vMerge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vMerge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ЗЛТ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ЗСТ</w:t>
            </w:r>
          </w:p>
        </w:tc>
        <w:tc>
          <w:tcPr>
            <w:tcW w:w="853" w:type="dxa"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СРО</w:t>
            </w:r>
          </w:p>
        </w:tc>
        <w:tc>
          <w:tcPr>
            <w:tcW w:w="3229" w:type="dxa"/>
            <w:vMerge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</w:tr>
      <w:tr w:rsidR="00A038D0" w:rsidRPr="00E71F76" w:rsidTr="00200045">
        <w:tc>
          <w:tcPr>
            <w:tcW w:w="455" w:type="dxa"/>
            <w:shd w:val="clear" w:color="auto" w:fill="auto"/>
          </w:tcPr>
          <w:p w:rsidR="00A038D0" w:rsidRPr="00E71F76" w:rsidRDefault="00A038D0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A038D0" w:rsidRPr="00E71F76" w:rsidRDefault="00A038D0" w:rsidP="0014193A">
            <w:pPr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Раздел 1.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A038D0" w:rsidRPr="007C6F5D" w:rsidRDefault="002A5C7A" w:rsidP="0014193A">
            <w:pPr>
              <w:jc w:val="center"/>
              <w:rPr>
                <w:sz w:val="24"/>
                <w:szCs w:val="24"/>
              </w:rPr>
            </w:pPr>
            <w:r w:rsidRPr="007C6F5D"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D619A5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A038D0" w:rsidP="00D619A5">
            <w:pPr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8D495B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 xml:space="preserve">Практическое задание </w:t>
            </w:r>
          </w:p>
          <w:p w:rsidR="00A038D0" w:rsidRPr="00E71F76" w:rsidRDefault="00A038D0" w:rsidP="00A038D0">
            <w:pPr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(контрольные работы)</w:t>
            </w:r>
          </w:p>
        </w:tc>
      </w:tr>
      <w:tr w:rsidR="00A038D0" w:rsidRPr="00E71F76" w:rsidTr="00200045">
        <w:tc>
          <w:tcPr>
            <w:tcW w:w="455" w:type="dxa"/>
            <w:shd w:val="clear" w:color="auto" w:fill="auto"/>
          </w:tcPr>
          <w:p w:rsidR="00A038D0" w:rsidRPr="00E71F76" w:rsidRDefault="00A038D0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A038D0" w:rsidRPr="00E71F76" w:rsidRDefault="00A038D0" w:rsidP="0014193A">
            <w:pPr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Раздел 2.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A038D0" w:rsidRPr="007C6F5D" w:rsidRDefault="002A5C7A" w:rsidP="0014193A">
            <w:pPr>
              <w:jc w:val="center"/>
              <w:rPr>
                <w:sz w:val="24"/>
                <w:szCs w:val="24"/>
              </w:rPr>
            </w:pPr>
            <w:r w:rsidRPr="007C6F5D"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D619A5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D619A5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8D495B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contextualSpacing/>
              <w:rPr>
                <w:sz w:val="24"/>
                <w:szCs w:val="24"/>
              </w:rPr>
            </w:pPr>
          </w:p>
        </w:tc>
      </w:tr>
      <w:tr w:rsidR="00A038D0" w:rsidRPr="00E71F76" w:rsidTr="00200045">
        <w:tc>
          <w:tcPr>
            <w:tcW w:w="455" w:type="dxa"/>
            <w:shd w:val="clear" w:color="auto" w:fill="auto"/>
          </w:tcPr>
          <w:p w:rsidR="00A038D0" w:rsidRPr="00E71F76" w:rsidRDefault="00A038D0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A038D0" w:rsidRPr="00E71F76" w:rsidRDefault="00A038D0" w:rsidP="0014193A">
            <w:pPr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Раздел 3.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A038D0" w:rsidRPr="007C6F5D" w:rsidRDefault="002A5C7A" w:rsidP="0014193A">
            <w:pPr>
              <w:jc w:val="center"/>
              <w:rPr>
                <w:sz w:val="24"/>
                <w:szCs w:val="24"/>
              </w:rPr>
            </w:pPr>
            <w:r w:rsidRPr="007C6F5D"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D619A5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8D495B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contextualSpacing/>
              <w:rPr>
                <w:sz w:val="24"/>
                <w:szCs w:val="24"/>
              </w:rPr>
            </w:pPr>
          </w:p>
        </w:tc>
      </w:tr>
      <w:tr w:rsidR="00A038D0" w:rsidRPr="00E71F76" w:rsidTr="00200045">
        <w:tc>
          <w:tcPr>
            <w:tcW w:w="455" w:type="dxa"/>
            <w:shd w:val="clear" w:color="auto" w:fill="auto"/>
          </w:tcPr>
          <w:p w:rsidR="00A038D0" w:rsidRPr="00E71F76" w:rsidRDefault="00A038D0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A038D0" w:rsidRPr="00E71F76" w:rsidRDefault="00A038D0" w:rsidP="0014193A">
            <w:pPr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Раздел 4.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A038D0" w:rsidRPr="007C6F5D" w:rsidRDefault="002A5C7A" w:rsidP="0014193A">
            <w:pPr>
              <w:jc w:val="center"/>
              <w:rPr>
                <w:sz w:val="24"/>
                <w:szCs w:val="24"/>
              </w:rPr>
            </w:pPr>
            <w:r w:rsidRPr="007C6F5D"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8D495B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8D495B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8D495B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A038D0">
            <w:pPr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 xml:space="preserve"> </w:t>
            </w:r>
          </w:p>
        </w:tc>
      </w:tr>
      <w:tr w:rsidR="00E2009F" w:rsidRPr="00E71F76" w:rsidTr="00200045">
        <w:tc>
          <w:tcPr>
            <w:tcW w:w="455" w:type="dxa"/>
            <w:shd w:val="clear" w:color="auto" w:fill="auto"/>
          </w:tcPr>
          <w:p w:rsidR="00E2009F" w:rsidRPr="00E71F76" w:rsidRDefault="00E2009F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E2009F" w:rsidRPr="00E71F76" w:rsidRDefault="00E2009F" w:rsidP="00141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5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E2009F" w:rsidRPr="007C6F5D" w:rsidRDefault="002A5C7A" w:rsidP="0014193A">
            <w:pPr>
              <w:jc w:val="center"/>
              <w:rPr>
                <w:sz w:val="24"/>
                <w:szCs w:val="24"/>
              </w:rPr>
            </w:pPr>
            <w:r w:rsidRPr="007C6F5D"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2009F" w:rsidRPr="00E71F76" w:rsidRDefault="00D619A5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09F" w:rsidRPr="00E71F76" w:rsidRDefault="005E3A38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2009F" w:rsidRPr="00E71F76" w:rsidRDefault="008D495B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8E620C" w:rsidRPr="00E71F76" w:rsidRDefault="008E620C" w:rsidP="008E620C">
            <w:pPr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Текущий контроль СРО</w:t>
            </w:r>
          </w:p>
          <w:p w:rsidR="00E2009F" w:rsidRPr="00E71F76" w:rsidRDefault="008E620C" w:rsidP="008E620C">
            <w:pPr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Опрос</w:t>
            </w:r>
          </w:p>
        </w:tc>
      </w:tr>
      <w:tr w:rsidR="00D619A5" w:rsidRPr="00E71F76" w:rsidTr="00200045">
        <w:tc>
          <w:tcPr>
            <w:tcW w:w="455" w:type="dxa"/>
            <w:shd w:val="clear" w:color="auto" w:fill="auto"/>
          </w:tcPr>
          <w:p w:rsidR="00D619A5" w:rsidRPr="00E71F76" w:rsidRDefault="00D619A5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D619A5" w:rsidRDefault="00D619A5" w:rsidP="00141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6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D619A5" w:rsidRDefault="002A5C7A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D619A5" w:rsidRPr="00E71F76" w:rsidRDefault="00D619A5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19A5" w:rsidRDefault="005E3A38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D619A5" w:rsidRDefault="00E71945" w:rsidP="00141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D619A5" w:rsidRPr="00E71F76" w:rsidRDefault="00D619A5" w:rsidP="008E620C">
            <w:pPr>
              <w:contextualSpacing/>
              <w:rPr>
                <w:sz w:val="24"/>
                <w:szCs w:val="24"/>
              </w:rPr>
            </w:pPr>
          </w:p>
        </w:tc>
      </w:tr>
      <w:tr w:rsidR="00A038D0" w:rsidRPr="00E71F76" w:rsidTr="0014193A">
        <w:tc>
          <w:tcPr>
            <w:tcW w:w="3819" w:type="dxa"/>
            <w:gridSpan w:val="3"/>
            <w:shd w:val="clear" w:color="auto" w:fill="auto"/>
            <w:vAlign w:val="center"/>
          </w:tcPr>
          <w:p w:rsidR="00A038D0" w:rsidRPr="00E71F76" w:rsidRDefault="00A038D0" w:rsidP="0014193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792" w:type="dxa"/>
            <w:gridSpan w:val="4"/>
            <w:shd w:val="clear" w:color="auto" w:fill="auto"/>
            <w:vAlign w:val="center"/>
          </w:tcPr>
          <w:p w:rsidR="00A038D0" w:rsidRPr="00E71F76" w:rsidRDefault="00A038D0" w:rsidP="00A038D0">
            <w:pPr>
              <w:jc w:val="right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П</w:t>
            </w:r>
            <w:r w:rsidR="005E3A38">
              <w:rPr>
                <w:sz w:val="24"/>
                <w:szCs w:val="24"/>
              </w:rPr>
              <w:t>ромежуточная аттестация – зачет</w:t>
            </w:r>
          </w:p>
        </w:tc>
      </w:tr>
      <w:tr w:rsidR="00A038D0" w:rsidRPr="00E71F76" w:rsidTr="0014193A">
        <w:tc>
          <w:tcPr>
            <w:tcW w:w="3819" w:type="dxa"/>
            <w:gridSpan w:val="3"/>
            <w:shd w:val="clear" w:color="auto" w:fill="auto"/>
          </w:tcPr>
          <w:p w:rsidR="00A038D0" w:rsidRPr="00E71F76" w:rsidRDefault="00A038D0" w:rsidP="0014193A">
            <w:pPr>
              <w:rPr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lastRenderedPageBreak/>
              <w:t>Всего за семестр: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5E3A38" w:rsidP="008D49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D495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8D495B" w:rsidP="001419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5E3A38" w:rsidP="008D49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D49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</w:tr>
      <w:tr w:rsidR="00A038D0" w:rsidRPr="00E71F76" w:rsidTr="0014193A">
        <w:tc>
          <w:tcPr>
            <w:tcW w:w="3819" w:type="dxa"/>
            <w:gridSpan w:val="3"/>
            <w:shd w:val="clear" w:color="auto" w:fill="auto"/>
          </w:tcPr>
          <w:p w:rsidR="00A038D0" w:rsidRPr="00E71F76" w:rsidRDefault="00A038D0" w:rsidP="0014193A">
            <w:pPr>
              <w:rPr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Всего по дисциплине: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5E3A38" w:rsidP="008D49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D495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8D495B" w:rsidP="0014193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5E3A38" w:rsidP="008D495B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7C6F5D">
              <w:rPr>
                <w:b/>
                <w:sz w:val="24"/>
                <w:szCs w:val="24"/>
              </w:rPr>
              <w:t>3</w:t>
            </w:r>
            <w:r w:rsidR="008D49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</w:tr>
    </w:tbl>
    <w:p w:rsidR="004B1DEF" w:rsidRPr="00E71F76" w:rsidRDefault="004B1DEF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200045" w:rsidRPr="00E71F76" w:rsidRDefault="00200045" w:rsidP="00200045">
      <w:pPr>
        <w:pStyle w:val="a3"/>
        <w:numPr>
          <w:ilvl w:val="1"/>
          <w:numId w:val="6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Содержание разделов дисциплины (модуля)</w:t>
      </w:r>
      <w:r w:rsidRPr="00E71F76">
        <w:rPr>
          <w:sz w:val="24"/>
          <w:szCs w:val="24"/>
          <w:vertAlign w:val="superscript"/>
          <w:lang w:eastAsia="ru-RU"/>
        </w:rPr>
        <w:footnoteReference w:id="1"/>
      </w:r>
    </w:p>
    <w:p w:rsidR="00200045" w:rsidRPr="00EB6807" w:rsidRDefault="00200045" w:rsidP="00B115CA">
      <w:pPr>
        <w:spacing w:after="0"/>
        <w:jc w:val="both"/>
        <w:rPr>
          <w:b/>
          <w:sz w:val="24"/>
          <w:szCs w:val="24"/>
        </w:rPr>
      </w:pPr>
    </w:p>
    <w:p w:rsidR="00EB6807" w:rsidRPr="00EB6807" w:rsidRDefault="00EB680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680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1. Устная история: определение, дискуссии </w:t>
      </w:r>
    </w:p>
    <w:p w:rsidR="00EB6807" w:rsidRPr="005753F1" w:rsidRDefault="00EB680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B51F27">
        <w:rPr>
          <w:rFonts w:eastAsia="Times New Roman" w:cs="Times New Roman"/>
          <w:b/>
          <w:iCs/>
          <w:sz w:val="24"/>
          <w:szCs w:val="24"/>
          <w:lang w:eastAsia="ru-RU"/>
        </w:rPr>
        <w:t>Тема 1.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 </w:t>
      </w:r>
      <w:r w:rsidR="0026645E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Предмет, цели, 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задачи </w:t>
      </w:r>
      <w:r w:rsidR="0026645E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и метод 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устной истории. </w:t>
      </w:r>
    </w:p>
    <w:p w:rsidR="00EB6807" w:rsidRPr="005753F1" w:rsidRDefault="0026645E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</w:t>
      </w:r>
      <w:r w:rsidR="00EB6807" w:rsidRPr="00893C29">
        <w:rPr>
          <w:rFonts w:eastAsia="Times New Roman" w:cs="Times New Roman"/>
          <w:b/>
          <w:iCs/>
          <w:sz w:val="24"/>
          <w:szCs w:val="24"/>
          <w:lang w:eastAsia="ru-RU"/>
        </w:rPr>
        <w:t>.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Подходы и особенности работы с устными текстами.</w:t>
      </w:r>
    </w:p>
    <w:p w:rsidR="00EB6807" w:rsidRPr="005753F1" w:rsidRDefault="0026645E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3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Устная история в системе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социогуманитарных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наук </w:t>
      </w:r>
    </w:p>
    <w:p w:rsidR="00EB7D57" w:rsidRPr="00EB7D57" w:rsidRDefault="00EB7D5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</w:p>
    <w:p w:rsidR="00EB6807" w:rsidRPr="00EB6807" w:rsidRDefault="00EB680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6807">
        <w:rPr>
          <w:rFonts w:eastAsia="Times New Roman" w:cs="Times New Roman"/>
          <w:b/>
          <w:iCs/>
          <w:sz w:val="24"/>
          <w:szCs w:val="24"/>
          <w:lang w:eastAsia="ru-RU"/>
        </w:rPr>
        <w:t>Раздел 2. Принципы полевого сбора источников по устной истории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4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Разработка концепции исследования </w:t>
      </w:r>
    </w:p>
    <w:p w:rsidR="00BD717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5.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26645E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Выбор респондентов, типы интервью, подготовка к интервью. 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6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Влияние социально-культурных норм и стереотипов. Особенности речевой коммуникации мужчин и женщин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7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Проблемные ситуации во время интервью и пути возможного решения 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8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Ведение документации. Архивирование устных исторических источников 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9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Транскрибирование интервью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10.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Правовые и этические проблемы, связанные с записью устной истории </w:t>
      </w:r>
    </w:p>
    <w:p w:rsidR="00EB7385" w:rsidRPr="00357CDA" w:rsidRDefault="00EB7385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</w:p>
    <w:p w:rsidR="00EB6807" w:rsidRPr="00EB7D57" w:rsidRDefault="00357CDA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3. </w:t>
      </w:r>
      <w:r w:rsidR="00EB6807"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Использование устных источников в научно-исследовательской работе. 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11.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Принципы интерпретации устной истории. 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12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Формы научных публикаций: отечественный и зарубежный опыт 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13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Устная история и биография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14.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Тематические блоки устной истории 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15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Речевой портрет автора устного текста. Два типа речевой личности </w:t>
      </w:r>
    </w:p>
    <w:p w:rsidR="00EB6807" w:rsidRPr="005753F1" w:rsidRDefault="00BD717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16.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Неустные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формы устной истории </w:t>
      </w:r>
    </w:p>
    <w:p w:rsidR="00EB7385" w:rsidRPr="00EB7385" w:rsidRDefault="00EB7385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</w:p>
    <w:p w:rsidR="00EB6807" w:rsidRPr="00EB7D57" w:rsidRDefault="00357CDA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4. </w:t>
      </w:r>
      <w:r w:rsidR="00EB6807" w:rsidRPr="00EB7D57">
        <w:rPr>
          <w:rFonts w:eastAsia="Times New Roman" w:cs="Times New Roman"/>
          <w:b/>
          <w:iCs/>
          <w:sz w:val="24"/>
          <w:szCs w:val="24"/>
          <w:lang w:eastAsia="ru-RU"/>
        </w:rPr>
        <w:t>История возникновения, применения и распространения принципов устной истории в прошлых веках</w:t>
      </w:r>
    </w:p>
    <w:p w:rsidR="00EB6807" w:rsidRPr="00893C29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17. </w:t>
      </w:r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>Использование устных свидетельств в период становления письменности</w:t>
      </w:r>
      <w:r w:rsidR="00EB6807" w:rsidRPr="00893C29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18.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Проникновение устного текста в письменные источники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19.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Устная история и художественные произведения: на примере творчества В.Скотта и Диккенса.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lastRenderedPageBreak/>
        <w:t>Тема 20.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Устная история в Х</w:t>
      </w:r>
      <w:proofErr w:type="gramStart"/>
      <w:r w:rsidR="00EB6807" w:rsidRPr="005753F1">
        <w:rPr>
          <w:rFonts w:eastAsia="Times New Roman" w:cs="Times New Roman"/>
          <w:iCs/>
          <w:sz w:val="24"/>
          <w:szCs w:val="24"/>
          <w:lang w:val="en-US" w:eastAsia="ru-RU"/>
        </w:rPr>
        <w:t>I</w:t>
      </w:r>
      <w:proofErr w:type="gram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Х веке. Использование устной истории в научных трудах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Маколея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и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Жюля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Мишле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;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Сиб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Раунтри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и метод «наблюдения изнутри». Полевые исследования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Беатрисы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и Сиднея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Вебб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Использование устных источников в биографических мемуарах: «Краткие жизнеописания» Джона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Обри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, «История и традиции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Дарвена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и его жителей»; собирание автобиографий английских и французских рабочих.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Пауль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Гере и запись историй немецких рабочих. 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21.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Устные свидетельства в ранней отечественной истории: летописание, хроники. Записной приказ и история XVI—XVII вв.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22.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Сбор и использование устной информации в отечественной истории и краеведении в XIX </w:t>
      </w:r>
      <w:proofErr w:type="gram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23.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Устная история после революции 1917 года. Отдел граммофонной пропаганды, </w:t>
      </w:r>
    </w:p>
    <w:p w:rsidR="00EB6807" w:rsidRPr="005753F1" w:rsidRDefault="00EB680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5753F1">
        <w:rPr>
          <w:rFonts w:eastAsia="Times New Roman" w:cs="Times New Roman"/>
          <w:iCs/>
          <w:sz w:val="24"/>
          <w:szCs w:val="24"/>
          <w:lang w:eastAsia="ru-RU"/>
        </w:rPr>
        <w:t>Институт живой речи, экспедиции для сбора рассказов северных сказительниц.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24.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Создание Общества устной истории СССР (Всероссийское общество устной истории). </w:t>
      </w:r>
    </w:p>
    <w:p w:rsidR="00EB6807" w:rsidRPr="00EB6807" w:rsidRDefault="00EB6807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</w:p>
    <w:p w:rsidR="00EB6807" w:rsidRPr="00EB7D57" w:rsidRDefault="00357CDA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5. </w:t>
      </w:r>
      <w:r w:rsidR="00EB6807"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Полевой сбор источников по устной истории в мировой практике: ХХ век. 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25.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Чикагская школа: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Харви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Зорбо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«Золотой Берег и трущобы», Клиффорд Шоу «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Джекроллер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: история малолетнего преступника из первых уст». Серия книг-бесед с простыми горожанами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Стадса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Теркела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</w:p>
    <w:p w:rsidR="007566FC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26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Американская антропология и автобиографический метод. Канадская устно-историческая ассоциация. Алан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Невинс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: опыт систематического сбора и записи устной истории людей, сыгравших значительную роль в жизни Америки.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27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Устная история в Скандинавии. Экспедиции студентов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Упсальского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университета в 1870-х годах. Полевые исследования Эдварда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Булля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городов и поселков Норвегии. 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28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Устно-историческое общество Великобритании. Запись воспоминаний рабочих Питера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Таунсенда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(«Семейная жизнь стариков»), Брайана Джексона и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Денниса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Марсдена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(«Образование и рабочий класс»); интерпретация форм мышления представителей рабочего класса в устной речи Ричарда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Хоггарта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(«Польза грамотности») и Эдварда Томпсона («Формирование английского рабочего класса»). Полевые исследования Рональда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Блита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и его книга, основанная на магнитофонных записях «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Акенфилд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: портрет английской деревни». Опыт записи устной истории Пола Томпсона и журнал «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Oral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History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». Опыт записи устной истории Роберта </w:t>
      </w:r>
      <w:proofErr w:type="gram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Мура</w:t>
      </w:r>
      <w:proofErr w:type="gram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(«Шахтеры, проповедники и политика»)</w:t>
      </w:r>
    </w:p>
    <w:p w:rsidR="007566FC" w:rsidRPr="00EB7D57" w:rsidRDefault="007566FC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</w:p>
    <w:p w:rsidR="00EB6807" w:rsidRPr="00EB7D57" w:rsidRDefault="00357CDA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6. </w:t>
      </w:r>
      <w:r w:rsidR="00EB6807"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Работа Центров и Фондов устной истории в Российской Федерации. 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29.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Проекты по устной истории В.Д.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Дувакина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и коллекция устных историй научной библиотеки МГУ. Фонд гуманитарных исследований «Устная история». </w:t>
      </w:r>
    </w:p>
    <w:p w:rsidR="00EB6807" w:rsidRPr="005753F1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30.</w:t>
      </w:r>
      <w:r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Полевой сбор игумена </w:t>
      </w:r>
      <w:proofErr w:type="spellStart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>Дамаскина</w:t>
      </w:r>
      <w:proofErr w:type="spellEnd"/>
      <w:r w:rsidR="00EB6807" w:rsidRPr="005753F1">
        <w:rPr>
          <w:rFonts w:eastAsia="Times New Roman" w:cs="Times New Roman"/>
          <w:iCs/>
          <w:sz w:val="24"/>
          <w:szCs w:val="24"/>
          <w:lang w:eastAsia="ru-RU"/>
        </w:rPr>
        <w:t xml:space="preserve"> (Орловского), интервьюирование тысяч свидетелей репрессий, которым подвергались лица духовного звания и миряне по всей России после революции.</w:t>
      </w:r>
    </w:p>
    <w:p w:rsidR="00EB6807" w:rsidRPr="00893C29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31.</w:t>
      </w:r>
      <w:r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Клуб Устной истории при Московском государственном историко-архивном институте, (сегодня Центр визуальной антропологии и устной истории РГГУ). Исследование темы голода на Украине 1930-х гг.  </w:t>
      </w:r>
    </w:p>
    <w:p w:rsidR="00EB6807" w:rsidRPr="00893C29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32.</w:t>
      </w:r>
      <w:r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>Центральный государственный архив звукозаписей и тематическая коллекция воспоминаний участников Великой Отечественной войны</w:t>
      </w:r>
    </w:p>
    <w:p w:rsidR="00EB6807" w:rsidRPr="00893C29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33</w:t>
      </w:r>
      <w:r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Научно-исследовательский центр технической документации и коллекция воспоминаний об освоении космоса. </w:t>
      </w:r>
    </w:p>
    <w:p w:rsidR="00EB6807" w:rsidRPr="00893C29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lastRenderedPageBreak/>
        <w:t>Тема 34.</w:t>
      </w:r>
      <w:r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Экспедиции </w:t>
      </w:r>
      <w:proofErr w:type="spellStart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>Барнаульского</w:t>
      </w:r>
      <w:proofErr w:type="spellEnd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 Государственного педагогического университета в рамках исследовательского проекта по устной истории «Города и села Алтайского края: </w:t>
      </w:r>
      <w:proofErr w:type="spellStart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>историкокультурное</w:t>
      </w:r>
      <w:proofErr w:type="spellEnd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 наследие» (руководитель Т.К. Щеглова). Изучение этнической истории народов края.</w:t>
      </w:r>
    </w:p>
    <w:p w:rsidR="00E94653" w:rsidRPr="00893C29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35.</w:t>
      </w:r>
      <w:r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Устная история в Воронеже. Факультативный семинар «Образ Германии и немцев в восприятии участников Великой Отечественной войны СССР» в Воронежском государственном педагогическом университете. </w:t>
      </w:r>
    </w:p>
    <w:p w:rsidR="00EB6807" w:rsidRPr="00893C29" w:rsidRDefault="00E94653" w:rsidP="00EB680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36</w:t>
      </w:r>
      <w:r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Пермский «Мемориал». Поисковые экспедиции «По рекам памяти» по местам бывших лагерей и </w:t>
      </w:r>
      <w:proofErr w:type="spellStart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>спецпоселений</w:t>
      </w:r>
      <w:proofErr w:type="spellEnd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>ГУЛАГа</w:t>
      </w:r>
      <w:proofErr w:type="spellEnd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 в Пермском крае.</w:t>
      </w:r>
    </w:p>
    <w:p w:rsidR="00B51F27" w:rsidRPr="00893C29" w:rsidRDefault="00E94653" w:rsidP="00200045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893C29">
        <w:rPr>
          <w:rFonts w:eastAsia="Times New Roman" w:cs="Times New Roman"/>
          <w:b/>
          <w:iCs/>
          <w:sz w:val="24"/>
          <w:szCs w:val="24"/>
          <w:lang w:eastAsia="ru-RU"/>
        </w:rPr>
        <w:t>Тема 37</w:t>
      </w:r>
      <w:r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Экспедиции по сбору устной истории и свидетельств «Русское Православие в XX веке» И.В. </w:t>
      </w:r>
      <w:proofErr w:type="spellStart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>Гарькавого</w:t>
      </w:r>
      <w:proofErr w:type="spellEnd"/>
      <w:r w:rsidR="00EB6807" w:rsidRPr="00893C29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E71F76" w:rsidRDefault="00501456">
      <w:pPr>
        <w:tabs>
          <w:tab w:val="left" w:pos="270"/>
        </w:tabs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Pr="00E71F76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2"/>
      </w:r>
    </w:p>
    <w:p w:rsidR="00973FC2" w:rsidRDefault="00973FC2" w:rsidP="00B115CA">
      <w:pPr>
        <w:spacing w:after="0"/>
        <w:jc w:val="both"/>
        <w:rPr>
          <w:b/>
          <w:sz w:val="24"/>
          <w:szCs w:val="24"/>
        </w:rPr>
      </w:pPr>
    </w:p>
    <w:p w:rsidR="005753F1" w:rsidRPr="00EB680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680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1. Устная история: определение, дискуссии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1.  Предмет, цели, задачи и метод устной истории.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2. Подходы и особенности работы с устными текстами.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3. Устная история в системе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социогуманитарных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наук 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iCs/>
          <w:sz w:val="24"/>
          <w:szCs w:val="24"/>
          <w:lang w:eastAsia="ru-RU"/>
        </w:rPr>
        <w:t xml:space="preserve">Лекция 1.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</w:p>
    <w:p w:rsidR="005753F1" w:rsidRPr="00EB680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6807">
        <w:rPr>
          <w:rFonts w:eastAsia="Times New Roman" w:cs="Times New Roman"/>
          <w:b/>
          <w:iCs/>
          <w:sz w:val="24"/>
          <w:szCs w:val="24"/>
          <w:lang w:eastAsia="ru-RU"/>
        </w:rPr>
        <w:t>Раздел 2. Принципы полевого сбора источников по устной истории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4. Разработка концепции исследования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5. Выбор респондентов, типы интервью, подготовка к интервью.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6. Влияние социально-культурных норм и стереотипов. Особенности речевой коммуникации мужчин и женщин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7. Проблемные ситуации во время интервью и пути возможного решения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8. Ведение документации. Архивирование устных исторических источников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9. Транскрибирование интервью</w:t>
      </w:r>
    </w:p>
    <w:p w:rsidR="005753F1" w:rsidRPr="00EB680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10. Правовые и этические проблемы, связанные с записью устной истории</w:t>
      </w:r>
      <w:r w:rsidRPr="00EB6807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</w:p>
    <w:p w:rsidR="005753F1" w:rsidRPr="00EB7385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iCs/>
          <w:sz w:val="24"/>
          <w:szCs w:val="24"/>
          <w:lang w:eastAsia="ru-RU"/>
        </w:rPr>
        <w:t xml:space="preserve">Лекция 2. Семинар 1. </w:t>
      </w:r>
      <w:r w:rsidR="00C700B5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Составление </w:t>
      </w:r>
      <w:proofErr w:type="spellStart"/>
      <w:r w:rsidR="00C700B5">
        <w:rPr>
          <w:rFonts w:eastAsia="Times New Roman" w:cs="Times New Roman"/>
          <w:bCs/>
          <w:iCs/>
          <w:sz w:val="24"/>
          <w:szCs w:val="24"/>
          <w:lang w:eastAsia="ru-RU"/>
        </w:rPr>
        <w:t>опросника</w:t>
      </w:r>
      <w:proofErr w:type="spellEnd"/>
      <w:r w:rsidR="00C700B5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, </w:t>
      </w:r>
      <w:r w:rsidR="00C700B5">
        <w:rPr>
          <w:sz w:val="24"/>
          <w:szCs w:val="24"/>
        </w:rPr>
        <w:t>запись интервью.</w:t>
      </w:r>
    </w:p>
    <w:p w:rsidR="005753F1" w:rsidRPr="00357CDA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3. Использование устных источников в научно-исследовательской работе.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11. Принципы интерпретации устной истории.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12. Формы научных публикаций: отечественный и зарубежный опыт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13. Устная история и биография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14. Тематические блоки устной истории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15. Речевой портрет автора устного текста. Два типа речевой личности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16.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Неустные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формы устной истории 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EB7385">
        <w:rPr>
          <w:rFonts w:eastAsia="Times New Roman" w:cs="Times New Roman"/>
          <w:iCs/>
          <w:sz w:val="24"/>
          <w:szCs w:val="24"/>
          <w:lang w:eastAsia="ru-RU"/>
        </w:rPr>
        <w:t>Лекция 3.</w:t>
      </w:r>
    </w:p>
    <w:p w:rsidR="005753F1" w:rsidRPr="00EB7385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lastRenderedPageBreak/>
        <w:t>Раздел 4. История возникновения, применения и распространения принципов устной истории в прошлых веках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17. Использование устных свидетельств в период становления письменности 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18. Проникновение устного текста в письменные источники</w:t>
      </w:r>
    </w:p>
    <w:p w:rsidR="005753F1" w:rsidRPr="00EB7385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iCs/>
          <w:sz w:val="24"/>
          <w:szCs w:val="24"/>
          <w:lang w:eastAsia="ru-RU"/>
        </w:rPr>
        <w:t>Лекция 4.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19. Устная история и художественные произведения: на примере творчества В.Скотта и Диккенса.</w:t>
      </w:r>
    </w:p>
    <w:p w:rsidR="005753F1" w:rsidRPr="00EB7385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EB7385">
        <w:rPr>
          <w:rFonts w:eastAsia="Times New Roman" w:cs="Times New Roman"/>
          <w:iCs/>
          <w:sz w:val="24"/>
          <w:szCs w:val="24"/>
          <w:lang w:eastAsia="ru-RU"/>
        </w:rPr>
        <w:t xml:space="preserve">Лекция 5. 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20. Устная история в Х</w:t>
      </w:r>
      <w:proofErr w:type="gramStart"/>
      <w:r w:rsidRPr="00EB7D57">
        <w:rPr>
          <w:rFonts w:eastAsia="Times New Roman" w:cs="Times New Roman"/>
          <w:b/>
          <w:iCs/>
          <w:sz w:val="24"/>
          <w:szCs w:val="24"/>
          <w:lang w:val="en-US" w:eastAsia="ru-RU"/>
        </w:rPr>
        <w:t>I</w:t>
      </w:r>
      <w:proofErr w:type="gram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Х веке. Использование устной истории в научных трудах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Маколея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и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Жюля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Мишле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;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Сиб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Раунтри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и метод «наблюдения изнутри». Полевые исследования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Беатрисы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и Сиднея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Вебб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. Использование устных источников в биографических мемуарах: «Краткие жизнеописания» Джона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Обри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, «История и традиции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Дарвена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и его жителей»; собирание автобиографий английских и французских рабочих.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Пауль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Гере и запись историй немецких рабочих. </w:t>
      </w:r>
    </w:p>
    <w:p w:rsidR="005753F1" w:rsidRPr="007566FC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7566FC">
        <w:rPr>
          <w:rFonts w:eastAsia="Times New Roman" w:cs="Times New Roman"/>
          <w:iCs/>
          <w:sz w:val="24"/>
          <w:szCs w:val="24"/>
          <w:lang w:eastAsia="ru-RU"/>
        </w:rPr>
        <w:t xml:space="preserve">Лекция 6.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21. Устные свидетельства в ранней отечественной истории: летописание, хроники. Записной приказ и история XVI—XVII вв.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22. Сбор и использование устной информации в отечественной истории и краеведении в XIX </w:t>
      </w:r>
      <w:proofErr w:type="gram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в</w:t>
      </w:r>
      <w:proofErr w:type="gram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. </w:t>
      </w:r>
    </w:p>
    <w:p w:rsidR="005753F1" w:rsidRPr="00210BA9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210BA9">
        <w:rPr>
          <w:rFonts w:eastAsia="Times New Roman" w:cs="Times New Roman"/>
          <w:iCs/>
          <w:sz w:val="24"/>
          <w:szCs w:val="24"/>
          <w:lang w:eastAsia="ru-RU"/>
        </w:rPr>
        <w:t xml:space="preserve">Лекция 7.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23. Устная история после революции 1917 года. Отдел граммофонной пропаганды,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Институт живой речи, экспедиции для сбора рассказов северных сказительниц.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24. Создание Общества устной истории СССР (Всероссийское общество устной истории). </w:t>
      </w:r>
    </w:p>
    <w:p w:rsidR="005753F1" w:rsidRPr="007566FC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iCs/>
          <w:sz w:val="24"/>
          <w:szCs w:val="24"/>
          <w:lang w:eastAsia="ru-RU"/>
        </w:rPr>
        <w:t>Лекция 8</w:t>
      </w:r>
      <w:r w:rsidRPr="007566FC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</w:p>
    <w:p w:rsidR="005753F1" w:rsidRPr="00EB680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5.  Полевой сбор источников по устной истории в мировой практике: ХХ век.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25. Чикагская школа: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Харви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Зорбо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«Золотой Берег и трущобы», Клиффорд Шоу «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Джекроллер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: история малолетнего преступника из первых уст». Серия книг-бесед с простыми горожанами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Стадса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Теркела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. 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26. Американская антропология и автобиографический метод. Канадская устно-историческая ассоциация. Алан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Невинс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: опыт систематического сбора и записи устной истории людей, сыгравших значительную роль в жизни Америки.</w:t>
      </w:r>
    </w:p>
    <w:p w:rsidR="005753F1" w:rsidRPr="007566FC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iCs/>
          <w:sz w:val="24"/>
          <w:szCs w:val="24"/>
          <w:lang w:eastAsia="ru-RU"/>
        </w:rPr>
        <w:t>Лекция 9</w:t>
      </w:r>
      <w:r w:rsidRPr="007566FC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27. Устная история в Скандинавии. Экспедиции студентов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Упсальского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университета в 1870-х годах. Полевые исследования Эдварда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Булля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городов и поселков Норвегии.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28. Устно-историческое общество Великобритании. Запись воспоминаний рабочих Питера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Таунсенда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(«Семейная жизнь стариков»), Брайана Джексона и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Денниса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Марсдена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(«Образование и рабочий класс»); интерпретация форм мышления представителей рабочего класса в устной речи Ричарда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Хоггарта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(«Польза грамотности») и Эдварда Томпсона («Формирование английского рабочего класса»). Полевые исследования Рональда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Блита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и его книга, основанная на магнитофонных записях «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Акенфилд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: портрет английской деревни». Опыт записи устной истории Пола Томпсона и журнал «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Oral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History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». Опыт записи устной истории Роберта </w:t>
      </w:r>
      <w:proofErr w:type="gram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Мура</w:t>
      </w:r>
      <w:proofErr w:type="gram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(«Шахтеры, проповедники и политика»)</w:t>
      </w:r>
    </w:p>
    <w:p w:rsidR="005753F1" w:rsidRPr="007566FC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7566FC">
        <w:rPr>
          <w:rFonts w:eastAsia="Times New Roman" w:cs="Times New Roman"/>
          <w:iCs/>
          <w:sz w:val="24"/>
          <w:szCs w:val="24"/>
          <w:lang w:eastAsia="ru-RU"/>
        </w:rPr>
        <w:lastRenderedPageBreak/>
        <w:t xml:space="preserve">Лекции </w:t>
      </w:r>
      <w:r>
        <w:rPr>
          <w:rFonts w:eastAsia="Times New Roman" w:cs="Times New Roman"/>
          <w:iCs/>
          <w:sz w:val="24"/>
          <w:szCs w:val="24"/>
          <w:lang w:eastAsia="ru-RU"/>
        </w:rPr>
        <w:t>10</w:t>
      </w:r>
      <w:r w:rsidRPr="007566FC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  <w:r>
        <w:rPr>
          <w:rFonts w:eastAsia="Times New Roman" w:cs="Times New Roman"/>
          <w:iCs/>
          <w:sz w:val="24"/>
          <w:szCs w:val="24"/>
          <w:lang w:eastAsia="ru-RU"/>
        </w:rPr>
        <w:t xml:space="preserve">Семинар 2. </w:t>
      </w:r>
      <w:r w:rsidR="00485A7B">
        <w:rPr>
          <w:sz w:val="24"/>
          <w:szCs w:val="24"/>
        </w:rPr>
        <w:t>Знакомство с книгами по устной истории, дискуссия, обсуждение ключевых вопросов.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6.  Работа Центров и Фондов устной истории в Российской Федерации.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29. Проекты по устной истории В.Д.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Дувакина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и коллекция устных историй научной библиотеки МГУ. Фонд гуманитарных исследований «Устная история». 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30. Полевой сбор игумена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Дамаскина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(Орловского), интервьюирование тысяч свидетелей репрессий, которым подвергались лица духовного звания и миряне по всей России после революции.</w:t>
      </w:r>
    </w:p>
    <w:p w:rsidR="005753F1" w:rsidRPr="00210BA9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210BA9">
        <w:rPr>
          <w:rFonts w:eastAsia="Times New Roman" w:cs="Times New Roman"/>
          <w:iCs/>
          <w:sz w:val="24"/>
          <w:szCs w:val="24"/>
          <w:lang w:eastAsia="ru-RU"/>
        </w:rPr>
        <w:t xml:space="preserve">Лекция 11.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31. Клуб Устной истории при Московском государственном историко-архивном институте, (сегодня Центр визуальной антропологии и устной истории РГГУ). Исследование темы голода на Украине 1930-х гг.  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Тема 32. Центральный государственный архив звукозаписей и тематическая коллекция воспоминаний участников Великой Отечественной войны</w:t>
      </w:r>
    </w:p>
    <w:p w:rsidR="005753F1" w:rsidRPr="00066E52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066E52">
        <w:rPr>
          <w:rFonts w:eastAsia="Times New Roman" w:cs="Times New Roman"/>
          <w:iCs/>
          <w:sz w:val="24"/>
          <w:szCs w:val="24"/>
          <w:lang w:eastAsia="ru-RU"/>
        </w:rPr>
        <w:t>Лекция</w:t>
      </w:r>
      <w:r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Pr="00066E52">
        <w:rPr>
          <w:rFonts w:eastAsia="Times New Roman" w:cs="Times New Roman"/>
          <w:iCs/>
          <w:sz w:val="24"/>
          <w:szCs w:val="24"/>
          <w:lang w:eastAsia="ru-RU"/>
        </w:rPr>
        <w:t xml:space="preserve">12.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33. Научно-исследовательский центр технической документации и коллекция воспоминаний об освоении космоса.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34. Экспедиции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Барнаульского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Государственного педагогического университета в рамках исследовательского проекта по устной истории «Города и села Алтайского края: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историкокультурное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наследие» (руководитель Т.К. Щеглова). Изучение этнической истории народов края.</w:t>
      </w:r>
    </w:p>
    <w:p w:rsidR="005753F1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35. Устная история в Воронеже. Факультативный семинар «Образ Германии и немцев в восприятии участников Великой Отечественной войны СССР» в Воронежском государственном педагогическом университете.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066E52">
        <w:rPr>
          <w:rFonts w:eastAsia="Times New Roman" w:cs="Times New Roman"/>
          <w:iCs/>
          <w:sz w:val="24"/>
          <w:szCs w:val="24"/>
          <w:lang w:eastAsia="ru-RU"/>
        </w:rPr>
        <w:t>Лекция 13</w:t>
      </w:r>
      <w:r>
        <w:rPr>
          <w:rFonts w:eastAsia="Times New Roman" w:cs="Times New Roman"/>
          <w:b/>
          <w:iCs/>
          <w:sz w:val="24"/>
          <w:szCs w:val="24"/>
          <w:lang w:eastAsia="ru-RU"/>
        </w:rPr>
        <w:t xml:space="preserve">. 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36. Пермский «Мемориал». Поисковые экспедиции «По рекам памяти» по местам бывших лагерей и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спецпоселений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ГУЛАГа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в Пермском крае.</w:t>
      </w:r>
    </w:p>
    <w:p w:rsidR="005753F1" w:rsidRPr="00EB7D57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Тема 37. Экспедиции по сбору устной истории и свидетельств «Русское Православие в XX веке» И.В. </w:t>
      </w:r>
      <w:proofErr w:type="spellStart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>Гарькавого</w:t>
      </w:r>
      <w:proofErr w:type="spellEnd"/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. </w:t>
      </w:r>
    </w:p>
    <w:p w:rsidR="005753F1" w:rsidRPr="00066E52" w:rsidRDefault="005753F1" w:rsidP="005753F1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iCs/>
          <w:sz w:val="24"/>
          <w:szCs w:val="24"/>
          <w:lang w:eastAsia="ru-RU"/>
        </w:rPr>
        <w:t xml:space="preserve">Лекция 14. Семинар 3. </w:t>
      </w:r>
      <w:r w:rsidR="003D270B">
        <w:rPr>
          <w:rFonts w:eastAsia="Times New Roman" w:cs="Times New Roman"/>
          <w:iCs/>
          <w:sz w:val="24"/>
          <w:szCs w:val="24"/>
          <w:lang w:eastAsia="ru-RU"/>
        </w:rPr>
        <w:t>Работа с аудио и видео-коллекциями</w:t>
      </w:r>
    </w:p>
    <w:p w:rsidR="00156B1E" w:rsidRPr="00E71F76" w:rsidRDefault="00156B1E" w:rsidP="00156B1E">
      <w:pPr>
        <w:spacing w:after="0"/>
        <w:jc w:val="both"/>
        <w:rPr>
          <w:sz w:val="24"/>
          <w:szCs w:val="24"/>
        </w:rPr>
      </w:pPr>
    </w:p>
    <w:p w:rsidR="004B1DEF" w:rsidRPr="00E71F76" w:rsidRDefault="004B1DEF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tabs>
          <w:tab w:val="left" w:pos="708"/>
        </w:tabs>
        <w:spacing w:before="60"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4B1DEF" w:rsidRPr="00E71F76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</w:t>
      </w:r>
      <w:r w:rsidR="003F78E3" w:rsidRPr="00E71F76">
        <w:rPr>
          <w:rFonts w:eastAsia="Times New Roman" w:cs="Times New Roman"/>
          <w:sz w:val="24"/>
          <w:szCs w:val="24"/>
          <w:lang w:eastAsia="ru-RU"/>
        </w:rPr>
        <w:t>с 5-й</w:t>
      </w:r>
      <w:r w:rsidR="008D1AAF" w:rsidRPr="00E71F7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eastAsia="ru-RU"/>
        </w:rPr>
        <w:t>недел</w:t>
      </w:r>
      <w:r w:rsidR="003F78E3" w:rsidRPr="00E71F76">
        <w:rPr>
          <w:rFonts w:eastAsia="Times New Roman" w:cs="Times New Roman"/>
          <w:sz w:val="24"/>
          <w:szCs w:val="24"/>
          <w:lang w:eastAsia="ru-RU"/>
        </w:rPr>
        <w:t>и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семестра. Текущий контроль освоения отдельных разделов дисциплины осуществляется при помощи</w:t>
      </w:r>
      <w:r w:rsidR="003F78E3" w:rsidRPr="00E71F7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eastAsia="ru-RU"/>
        </w:rPr>
        <w:t>опрос</w:t>
      </w:r>
      <w:r w:rsidR="003F78E3" w:rsidRPr="00E71F76">
        <w:rPr>
          <w:rFonts w:eastAsia="Times New Roman" w:cs="Times New Roman"/>
          <w:sz w:val="24"/>
          <w:szCs w:val="24"/>
          <w:lang w:eastAsia="ru-RU"/>
        </w:rPr>
        <w:t>ов</w:t>
      </w:r>
      <w:r w:rsidRPr="00E71F76">
        <w:rPr>
          <w:rFonts w:eastAsia="Times New Roman" w:cs="Times New Roman"/>
          <w:sz w:val="24"/>
          <w:szCs w:val="24"/>
          <w:lang w:eastAsia="ru-RU"/>
        </w:rPr>
        <w:t>,</w:t>
      </w:r>
      <w:r w:rsidR="00CB5B40">
        <w:rPr>
          <w:rFonts w:eastAsia="Times New Roman" w:cs="Times New Roman"/>
          <w:sz w:val="24"/>
          <w:szCs w:val="24"/>
          <w:lang w:eastAsia="ru-RU"/>
        </w:rPr>
        <w:t xml:space="preserve"> а также тестовых заданий. 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E71F76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>Промежуточная аттестация проводится в форме зачета/экзамена.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lastRenderedPageBreak/>
        <w:t>6.1. Система оценивания</w:t>
      </w:r>
      <w:r w:rsidRPr="00E71F76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8D1AAF" w:rsidRPr="00E71F76" w:rsidTr="0014193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D1AAF" w:rsidRPr="00E71F76" w:rsidRDefault="008D1AAF" w:rsidP="0014193A">
            <w:pPr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D1AAF" w:rsidRPr="00E71F76" w:rsidRDefault="008D1AAF" w:rsidP="0014193A">
            <w:pPr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8D1AAF" w:rsidRPr="00E71F76" w:rsidTr="0014193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14193A">
            <w:pPr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14193A">
            <w:pPr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D1AAF" w:rsidRPr="00E71F76" w:rsidTr="0014193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8D1AAF">
            <w:pPr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14193A">
            <w:pPr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val="en-US" w:eastAsia="ru-RU"/>
              </w:rPr>
              <w:t>/</w:t>
            </w: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не зачтено</w:t>
            </w:r>
          </w:p>
        </w:tc>
      </w:tr>
      <w:tr w:rsidR="008D1AAF" w:rsidRPr="00E71F76" w:rsidTr="0014193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8D1AAF">
            <w:pPr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 - тестовое задание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14193A">
            <w:pPr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8D1AAF" w:rsidRPr="00E71F76" w:rsidTr="0014193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D1AAF" w:rsidRPr="00E71F76" w:rsidRDefault="008D1AAF" w:rsidP="0014193A">
            <w:pPr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8D1AAF" w:rsidRPr="00E71F76" w:rsidRDefault="00BE6143" w:rsidP="0014193A">
            <w:pPr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(зачет</w:t>
            </w:r>
            <w:r w:rsidR="008D1AAF"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D1AAF" w:rsidRPr="00E71F76" w:rsidRDefault="00BE6143" w:rsidP="00BE6143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</w:tbl>
    <w:p w:rsidR="008D1AAF" w:rsidRPr="00E71F76" w:rsidRDefault="008D1AAF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E71F76" w:rsidRDefault="004B1DEF">
      <w:pPr>
        <w:spacing w:after="0"/>
        <w:jc w:val="both"/>
        <w:rPr>
          <w:rFonts w:eastAsia="Times New Roman" w:cs="Times New Roman"/>
          <w:b/>
          <w:sz w:val="24"/>
          <w:szCs w:val="24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="00D130E1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дисциплине</w:t>
      </w:r>
      <w:r w:rsidRPr="00E71F76">
        <w:rPr>
          <w:rFonts w:eastAsia="Times New Roman" w:cs="Times New Roman"/>
          <w:sz w:val="24"/>
          <w:szCs w:val="24"/>
          <w:vertAlign w:val="superscript"/>
          <w:lang w:eastAsia="ru-RU"/>
        </w:rPr>
        <w:footnoteReference w:id="4"/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4B1DEF" w:rsidRPr="00E71F76">
        <w:trPr>
          <w:tblHeader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4B1DEF" w:rsidRPr="00E71F76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Pr="00E71F76" w:rsidRDefault="003F78E3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«зачтено (отлично)»</w:t>
            </w:r>
          </w:p>
          <w:p w:rsidR="004B1DEF" w:rsidRPr="00E71F76" w:rsidRDefault="004B1DEF" w:rsidP="003F78E3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</w:t>
            </w:r>
            <w:proofErr w:type="gramStart"/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B1DEF" w:rsidRPr="00E71F76" w:rsidRDefault="004B1DEF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4B1DEF" w:rsidRPr="00E71F76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Pr="00E71F76" w:rsidRDefault="003F78E3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«зачтено (хорошо)»</w:t>
            </w:r>
          </w:p>
          <w:p w:rsidR="004B1DEF" w:rsidRPr="00E71F76" w:rsidRDefault="004B1DEF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Оценка по дисциплине выставляются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E71F76">
              <w:rPr>
                <w:rFonts w:eastAsia="Times New Roman" w:cs="Times New Roman"/>
                <w:sz w:val="24"/>
                <w:szCs w:val="24"/>
                <w:lang w:eastAsia="ru-RU"/>
              </w:rPr>
              <w:t>хороший</w:t>
            </w:r>
            <w:r w:rsidRPr="00E71F7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1F76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RPr="00E71F76">
        <w:trPr>
          <w:trHeight w:val="1407"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Pr="00E71F76" w:rsidRDefault="00501456" w:rsidP="003F78E3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 w:rsidRPr="00E71F7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1F76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RPr="00E71F76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Pr="00E71F76" w:rsidRDefault="00501456">
            <w:pPr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E71F7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Pr="00E71F76" w:rsidRDefault="004B1DEF" w:rsidP="008D1AAF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 w:rsidP="008D1AAF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E71F76">
        <w:rPr>
          <w:rFonts w:eastAsia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3F78E3" w:rsidRPr="00E71F76" w:rsidRDefault="003F78E3" w:rsidP="008D1AAF">
      <w:pPr>
        <w:jc w:val="both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>Примерные вопросы для устного опроса:</w:t>
      </w:r>
    </w:p>
    <w:p w:rsidR="00743A5D" w:rsidRDefault="00743A5D" w:rsidP="00227026">
      <w:pPr>
        <w:pStyle w:val="a3"/>
        <w:numPr>
          <w:ilvl w:val="0"/>
          <w:numId w:val="11"/>
        </w:numPr>
        <w:spacing w:after="0"/>
        <w:contextualSpacing w:val="0"/>
        <w:jc w:val="both"/>
        <w:rPr>
          <w:sz w:val="24"/>
          <w:szCs w:val="24"/>
        </w:rPr>
      </w:pPr>
      <w:r w:rsidRPr="00743A5D">
        <w:rPr>
          <w:sz w:val="24"/>
          <w:szCs w:val="24"/>
        </w:rPr>
        <w:t>Назовите т</w:t>
      </w:r>
      <w:r w:rsidR="00AE3323" w:rsidRPr="00743A5D">
        <w:rPr>
          <w:sz w:val="24"/>
          <w:szCs w:val="24"/>
        </w:rPr>
        <w:t>руды ведущих</w:t>
      </w:r>
      <w:r w:rsidR="00F71D78">
        <w:rPr>
          <w:sz w:val="24"/>
          <w:szCs w:val="24"/>
        </w:rPr>
        <w:t xml:space="preserve"> ученых по </w:t>
      </w:r>
      <w:r>
        <w:rPr>
          <w:sz w:val="24"/>
          <w:szCs w:val="24"/>
        </w:rPr>
        <w:t>полевой этнографии</w:t>
      </w:r>
    </w:p>
    <w:p w:rsidR="00743A5D" w:rsidRDefault="00743A5D" w:rsidP="00227026">
      <w:pPr>
        <w:pStyle w:val="a3"/>
        <w:numPr>
          <w:ilvl w:val="0"/>
          <w:numId w:val="11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Что такое этнография</w:t>
      </w:r>
    </w:p>
    <w:p w:rsidR="007A26CC" w:rsidRDefault="007A26CC" w:rsidP="00227026">
      <w:pPr>
        <w:pStyle w:val="a3"/>
        <w:numPr>
          <w:ilvl w:val="0"/>
          <w:numId w:val="11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Типы экспедиций </w:t>
      </w:r>
    </w:p>
    <w:p w:rsidR="00743A5D" w:rsidRDefault="00AE3323" w:rsidP="00227026">
      <w:pPr>
        <w:pStyle w:val="a3"/>
        <w:numPr>
          <w:ilvl w:val="0"/>
          <w:numId w:val="11"/>
        </w:numPr>
        <w:spacing w:after="0"/>
        <w:contextualSpacing w:val="0"/>
        <w:jc w:val="both"/>
        <w:rPr>
          <w:sz w:val="24"/>
          <w:szCs w:val="24"/>
        </w:rPr>
      </w:pPr>
      <w:r w:rsidRPr="00743A5D">
        <w:rPr>
          <w:sz w:val="24"/>
          <w:szCs w:val="24"/>
        </w:rPr>
        <w:t xml:space="preserve">Виды </w:t>
      </w:r>
      <w:r w:rsidR="00743A5D">
        <w:rPr>
          <w:sz w:val="24"/>
          <w:szCs w:val="24"/>
        </w:rPr>
        <w:t>интервью</w:t>
      </w:r>
      <w:r w:rsidR="007A26CC">
        <w:rPr>
          <w:sz w:val="24"/>
          <w:szCs w:val="24"/>
        </w:rPr>
        <w:t>, правила ведения</w:t>
      </w:r>
    </w:p>
    <w:p w:rsidR="00743A5D" w:rsidRPr="00743A5D" w:rsidRDefault="00743A5D" w:rsidP="00743A5D">
      <w:pPr>
        <w:pStyle w:val="a3"/>
        <w:numPr>
          <w:ilvl w:val="0"/>
          <w:numId w:val="11"/>
        </w:numPr>
        <w:rPr>
          <w:sz w:val="24"/>
          <w:szCs w:val="24"/>
        </w:rPr>
      </w:pPr>
      <w:r w:rsidRPr="00743A5D">
        <w:rPr>
          <w:sz w:val="24"/>
          <w:szCs w:val="24"/>
        </w:rPr>
        <w:t xml:space="preserve">Проанализируйте один из </w:t>
      </w:r>
      <w:r>
        <w:rPr>
          <w:sz w:val="24"/>
          <w:szCs w:val="24"/>
        </w:rPr>
        <w:t>экспедиционных вопросников</w:t>
      </w:r>
      <w:r w:rsidRPr="00743A5D">
        <w:rPr>
          <w:sz w:val="24"/>
          <w:szCs w:val="24"/>
        </w:rPr>
        <w:t xml:space="preserve"> ведущих ВУЗов России.</w:t>
      </w:r>
    </w:p>
    <w:p w:rsidR="00AE3323" w:rsidRPr="00743A5D" w:rsidRDefault="007A26CC" w:rsidP="00227026">
      <w:pPr>
        <w:pStyle w:val="a3"/>
        <w:numPr>
          <w:ilvl w:val="0"/>
          <w:numId w:val="11"/>
        </w:numPr>
        <w:spacing w:after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Виды </w:t>
      </w:r>
      <w:proofErr w:type="spellStart"/>
      <w:r>
        <w:rPr>
          <w:sz w:val="24"/>
          <w:szCs w:val="24"/>
        </w:rPr>
        <w:t>опросников</w:t>
      </w:r>
      <w:proofErr w:type="spellEnd"/>
      <w:r>
        <w:rPr>
          <w:sz w:val="24"/>
          <w:szCs w:val="24"/>
        </w:rPr>
        <w:t xml:space="preserve"> </w:t>
      </w:r>
    </w:p>
    <w:p w:rsidR="00AE3323" w:rsidRPr="00743A5D" w:rsidRDefault="00AE3323" w:rsidP="00AE3323">
      <w:pPr>
        <w:pStyle w:val="a3"/>
        <w:numPr>
          <w:ilvl w:val="0"/>
          <w:numId w:val="11"/>
        </w:numPr>
        <w:spacing w:after="0"/>
        <w:contextualSpacing w:val="0"/>
        <w:jc w:val="both"/>
        <w:rPr>
          <w:sz w:val="24"/>
          <w:szCs w:val="24"/>
        </w:rPr>
      </w:pPr>
      <w:r w:rsidRPr="00743A5D">
        <w:rPr>
          <w:sz w:val="24"/>
          <w:szCs w:val="24"/>
        </w:rPr>
        <w:lastRenderedPageBreak/>
        <w:t>Анализ социологической информации: общие принципы и подходы к анализу статистических данных.</w:t>
      </w:r>
    </w:p>
    <w:p w:rsidR="00AE3323" w:rsidRPr="00743A5D" w:rsidRDefault="00AE3323" w:rsidP="00AE3323">
      <w:pPr>
        <w:pStyle w:val="a3"/>
        <w:numPr>
          <w:ilvl w:val="0"/>
          <w:numId w:val="11"/>
        </w:numPr>
        <w:spacing w:after="0"/>
        <w:contextualSpacing w:val="0"/>
        <w:jc w:val="both"/>
        <w:rPr>
          <w:sz w:val="24"/>
          <w:szCs w:val="24"/>
        </w:rPr>
      </w:pPr>
      <w:r w:rsidRPr="00743A5D">
        <w:rPr>
          <w:sz w:val="24"/>
          <w:szCs w:val="24"/>
        </w:rPr>
        <w:t>Общие требования к оформлению итогов исследования.</w:t>
      </w:r>
    </w:p>
    <w:p w:rsidR="00AE3323" w:rsidRPr="00743A5D" w:rsidRDefault="00AE3323" w:rsidP="00AE3323">
      <w:pPr>
        <w:pStyle w:val="a3"/>
        <w:numPr>
          <w:ilvl w:val="0"/>
          <w:numId w:val="11"/>
        </w:numPr>
        <w:spacing w:after="0"/>
        <w:contextualSpacing w:val="0"/>
        <w:jc w:val="both"/>
        <w:rPr>
          <w:sz w:val="24"/>
          <w:szCs w:val="24"/>
        </w:rPr>
      </w:pPr>
      <w:r w:rsidRPr="00743A5D">
        <w:rPr>
          <w:bCs/>
          <w:iCs/>
          <w:sz w:val="24"/>
          <w:szCs w:val="24"/>
        </w:rPr>
        <w:t>Основные правила  безопасности при проведении полевых исследований.</w:t>
      </w:r>
    </w:p>
    <w:p w:rsidR="00AE3323" w:rsidRPr="00743A5D" w:rsidRDefault="00AE3323" w:rsidP="00AE3323">
      <w:pPr>
        <w:pStyle w:val="a3"/>
        <w:numPr>
          <w:ilvl w:val="0"/>
          <w:numId w:val="11"/>
        </w:numPr>
        <w:spacing w:after="0"/>
        <w:contextualSpacing w:val="0"/>
        <w:jc w:val="both"/>
        <w:rPr>
          <w:sz w:val="24"/>
          <w:szCs w:val="24"/>
        </w:rPr>
      </w:pPr>
      <w:r w:rsidRPr="00743A5D">
        <w:rPr>
          <w:bCs/>
          <w:iCs/>
          <w:sz w:val="24"/>
          <w:szCs w:val="24"/>
        </w:rPr>
        <w:t>Правила хранения полевого экспедиционного материала.</w:t>
      </w:r>
    </w:p>
    <w:p w:rsidR="00AE3323" w:rsidRPr="00E71F76" w:rsidRDefault="00AE3323" w:rsidP="008D1AAF">
      <w:pPr>
        <w:jc w:val="both"/>
        <w:rPr>
          <w:rFonts w:cs="Times New Roman"/>
          <w:sz w:val="24"/>
          <w:szCs w:val="24"/>
        </w:rPr>
      </w:pPr>
    </w:p>
    <w:p w:rsidR="003F78E3" w:rsidRPr="00E71F76" w:rsidRDefault="003F78E3" w:rsidP="008D1AAF">
      <w:pPr>
        <w:jc w:val="both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 xml:space="preserve">Контрольные вопросы для </w:t>
      </w:r>
      <w:r w:rsidR="00593546">
        <w:rPr>
          <w:rFonts w:cs="Times New Roman"/>
          <w:sz w:val="24"/>
          <w:szCs w:val="24"/>
          <w:u w:val="single"/>
        </w:rPr>
        <w:t>зачета</w:t>
      </w:r>
      <w:r w:rsidRPr="00E71F76">
        <w:rPr>
          <w:rFonts w:cs="Times New Roman"/>
          <w:sz w:val="24"/>
          <w:szCs w:val="24"/>
          <w:u w:val="single"/>
        </w:rPr>
        <w:t>: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1.</w:t>
      </w:r>
      <w:r w:rsidRPr="00CF0E26">
        <w:rPr>
          <w:rFonts w:cs="Times New Roman"/>
          <w:sz w:val="24"/>
          <w:szCs w:val="24"/>
        </w:rPr>
        <w:tab/>
        <w:t>Этнография как наука о народах.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2.</w:t>
      </w:r>
      <w:r w:rsidRPr="00CF0E26">
        <w:rPr>
          <w:rFonts w:cs="Times New Roman"/>
          <w:sz w:val="24"/>
          <w:szCs w:val="24"/>
        </w:rPr>
        <w:tab/>
        <w:t xml:space="preserve">Структурные компоненты традиционно-бытовой культуры и их функционирование как системы. 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3.</w:t>
      </w:r>
      <w:r w:rsidRPr="00CF0E26">
        <w:rPr>
          <w:rFonts w:cs="Times New Roman"/>
          <w:sz w:val="24"/>
          <w:szCs w:val="24"/>
        </w:rPr>
        <w:tab/>
        <w:t xml:space="preserve">Труды ведущих ученых по  полевой этнографии: Н.Н. и В.Н. </w:t>
      </w:r>
      <w:proofErr w:type="spellStart"/>
      <w:r w:rsidRPr="00CF0E26">
        <w:rPr>
          <w:rFonts w:cs="Times New Roman"/>
          <w:sz w:val="24"/>
          <w:szCs w:val="24"/>
        </w:rPr>
        <w:t>Харузины</w:t>
      </w:r>
      <w:proofErr w:type="spellEnd"/>
      <w:r w:rsidRPr="00CF0E26">
        <w:rPr>
          <w:rFonts w:cs="Times New Roman"/>
          <w:sz w:val="24"/>
          <w:szCs w:val="24"/>
        </w:rPr>
        <w:t xml:space="preserve">,  Ю.М. и Б.М. Соколовы, Д.К. Зеленин, Н.И. Савушкина, Ю.Г. Круглов, А.В. Кулагина, А.В. </w:t>
      </w:r>
      <w:proofErr w:type="spellStart"/>
      <w:r w:rsidRPr="00CF0E26">
        <w:rPr>
          <w:rFonts w:cs="Times New Roman"/>
          <w:sz w:val="24"/>
          <w:szCs w:val="24"/>
        </w:rPr>
        <w:t>Адоньева</w:t>
      </w:r>
      <w:proofErr w:type="spellEnd"/>
      <w:r w:rsidRPr="00CF0E26">
        <w:rPr>
          <w:rFonts w:cs="Times New Roman"/>
          <w:sz w:val="24"/>
          <w:szCs w:val="24"/>
        </w:rPr>
        <w:t xml:space="preserve">, В.М. Щуров (на выбор студента). 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4.</w:t>
      </w:r>
      <w:r w:rsidRPr="00CF0E26">
        <w:rPr>
          <w:rFonts w:cs="Times New Roman"/>
          <w:sz w:val="24"/>
          <w:szCs w:val="24"/>
        </w:rPr>
        <w:tab/>
        <w:t>Полевые этнографические исследования.   Метод наблюдения. Виды наблюдений.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5.</w:t>
      </w:r>
      <w:r w:rsidRPr="00CF0E26">
        <w:rPr>
          <w:rFonts w:cs="Times New Roman"/>
          <w:sz w:val="24"/>
          <w:szCs w:val="24"/>
        </w:rPr>
        <w:tab/>
        <w:t>Метод непосредственного наблюдения и его формы: интервью, наблюдение за жизнью изучаемого сообщества и участие в этой жизни самого исследователя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6.</w:t>
      </w:r>
      <w:r w:rsidRPr="00CF0E26">
        <w:rPr>
          <w:rFonts w:cs="Times New Roman"/>
          <w:sz w:val="24"/>
          <w:szCs w:val="24"/>
        </w:rPr>
        <w:tab/>
        <w:t>Экспедиционные вопросники ведущих ВУЗов России.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7.</w:t>
      </w:r>
      <w:r w:rsidRPr="00CF0E26">
        <w:rPr>
          <w:rFonts w:cs="Times New Roman"/>
          <w:sz w:val="24"/>
          <w:szCs w:val="24"/>
        </w:rPr>
        <w:tab/>
        <w:t xml:space="preserve">Анкетирование как один из методов полевого исследования. 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8.</w:t>
      </w:r>
      <w:r w:rsidRPr="00CF0E26">
        <w:rPr>
          <w:rFonts w:cs="Times New Roman"/>
          <w:sz w:val="24"/>
          <w:szCs w:val="24"/>
        </w:rPr>
        <w:tab/>
        <w:t>Интервью: виды и правила  составления вопросника и ведения интервью.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9.</w:t>
      </w:r>
      <w:r w:rsidRPr="00CF0E26">
        <w:rPr>
          <w:rFonts w:cs="Times New Roman"/>
          <w:sz w:val="24"/>
          <w:szCs w:val="24"/>
        </w:rPr>
        <w:tab/>
        <w:t xml:space="preserve">Опрос. Принципы построения </w:t>
      </w:r>
      <w:proofErr w:type="spellStart"/>
      <w:r w:rsidRPr="00CF0E26">
        <w:rPr>
          <w:rFonts w:cs="Times New Roman"/>
          <w:sz w:val="24"/>
          <w:szCs w:val="24"/>
        </w:rPr>
        <w:t>опросника</w:t>
      </w:r>
      <w:proofErr w:type="spellEnd"/>
      <w:r w:rsidRPr="00CF0E26">
        <w:rPr>
          <w:rFonts w:cs="Times New Roman"/>
          <w:sz w:val="24"/>
          <w:szCs w:val="24"/>
        </w:rPr>
        <w:t xml:space="preserve"> по фольклору: народным песням, танцам, фольклорному театру, игре на музыкальных инструментах, сказкам, поговоркам и т.д.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10.</w:t>
      </w:r>
      <w:r w:rsidRPr="00CF0E26">
        <w:rPr>
          <w:rFonts w:cs="Times New Roman"/>
          <w:sz w:val="24"/>
          <w:szCs w:val="24"/>
        </w:rPr>
        <w:tab/>
        <w:t xml:space="preserve">Опрос. Принципы построения </w:t>
      </w:r>
      <w:proofErr w:type="spellStart"/>
      <w:r w:rsidRPr="00CF0E26">
        <w:rPr>
          <w:rFonts w:cs="Times New Roman"/>
          <w:sz w:val="24"/>
          <w:szCs w:val="24"/>
        </w:rPr>
        <w:t>опросника</w:t>
      </w:r>
      <w:proofErr w:type="spellEnd"/>
      <w:r w:rsidRPr="00CF0E26">
        <w:rPr>
          <w:rFonts w:cs="Times New Roman"/>
          <w:sz w:val="24"/>
          <w:szCs w:val="24"/>
        </w:rPr>
        <w:t xml:space="preserve"> по народным промыслам и ремеслам, народному зодчеству.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11.</w:t>
      </w:r>
      <w:r w:rsidRPr="00CF0E26">
        <w:rPr>
          <w:rFonts w:cs="Times New Roman"/>
          <w:sz w:val="24"/>
          <w:szCs w:val="24"/>
        </w:rPr>
        <w:tab/>
        <w:t>Этика взаимоотношений с информантами во время экспедиции и после нее.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12.</w:t>
      </w:r>
      <w:r w:rsidRPr="00CF0E26">
        <w:rPr>
          <w:rFonts w:cs="Times New Roman"/>
          <w:sz w:val="24"/>
          <w:szCs w:val="24"/>
        </w:rPr>
        <w:tab/>
        <w:t>Метод пережитков один из методов реконструкции в ходе полевого исследования.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13.</w:t>
      </w:r>
      <w:r w:rsidRPr="00CF0E26">
        <w:rPr>
          <w:rFonts w:cs="Times New Roman"/>
          <w:sz w:val="24"/>
          <w:szCs w:val="24"/>
        </w:rPr>
        <w:tab/>
        <w:t xml:space="preserve">Комплексная фольклорно-этнографическая экспедиция: цель, задачи, виды. 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14.</w:t>
      </w:r>
      <w:r w:rsidRPr="00CF0E26">
        <w:rPr>
          <w:rFonts w:cs="Times New Roman"/>
          <w:sz w:val="24"/>
          <w:szCs w:val="24"/>
        </w:rPr>
        <w:tab/>
        <w:t xml:space="preserve"> Ученые о фольклорно-этнографических экспедициях Х</w:t>
      </w:r>
      <w:proofErr w:type="gramStart"/>
      <w:r w:rsidRPr="00CF0E26">
        <w:rPr>
          <w:rFonts w:cs="Times New Roman"/>
          <w:sz w:val="24"/>
          <w:szCs w:val="24"/>
        </w:rPr>
        <w:t>I</w:t>
      </w:r>
      <w:proofErr w:type="gramEnd"/>
      <w:r w:rsidRPr="00CF0E26">
        <w:rPr>
          <w:rFonts w:cs="Times New Roman"/>
          <w:sz w:val="24"/>
          <w:szCs w:val="24"/>
        </w:rPr>
        <w:t xml:space="preserve">Х-ХХ веков: А.Ф.  </w:t>
      </w:r>
      <w:proofErr w:type="spellStart"/>
      <w:r w:rsidRPr="00CF0E26">
        <w:rPr>
          <w:rFonts w:cs="Times New Roman"/>
          <w:sz w:val="24"/>
          <w:szCs w:val="24"/>
        </w:rPr>
        <w:t>Гильфердинг</w:t>
      </w:r>
      <w:proofErr w:type="spellEnd"/>
      <w:r w:rsidRPr="00CF0E26">
        <w:rPr>
          <w:rFonts w:cs="Times New Roman"/>
          <w:sz w:val="24"/>
          <w:szCs w:val="24"/>
        </w:rPr>
        <w:t xml:space="preserve">,  Н.П. </w:t>
      </w:r>
      <w:proofErr w:type="spellStart"/>
      <w:r w:rsidRPr="00CF0E26">
        <w:rPr>
          <w:rFonts w:cs="Times New Roman"/>
          <w:sz w:val="24"/>
          <w:szCs w:val="24"/>
        </w:rPr>
        <w:t>Колпакова</w:t>
      </w:r>
      <w:proofErr w:type="spellEnd"/>
      <w:r w:rsidRPr="00CF0E26">
        <w:rPr>
          <w:rFonts w:cs="Times New Roman"/>
          <w:sz w:val="24"/>
          <w:szCs w:val="24"/>
        </w:rPr>
        <w:t xml:space="preserve">, А.М. </w:t>
      </w:r>
      <w:proofErr w:type="spellStart"/>
      <w:r w:rsidRPr="00CF0E26">
        <w:rPr>
          <w:rFonts w:cs="Times New Roman"/>
          <w:sz w:val="24"/>
          <w:szCs w:val="24"/>
        </w:rPr>
        <w:t>Мехнецов</w:t>
      </w:r>
      <w:proofErr w:type="spellEnd"/>
      <w:r w:rsidRPr="00CF0E26">
        <w:rPr>
          <w:rFonts w:cs="Times New Roman"/>
          <w:sz w:val="24"/>
          <w:szCs w:val="24"/>
        </w:rPr>
        <w:t>, Н.И. Толстой, С.И. Пушкина и др.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15.</w:t>
      </w:r>
      <w:r w:rsidRPr="00CF0E26">
        <w:rPr>
          <w:rFonts w:cs="Times New Roman"/>
          <w:sz w:val="24"/>
          <w:szCs w:val="24"/>
        </w:rPr>
        <w:tab/>
        <w:t>Сбор материалов материальной и духовной культуры в ходе фольклорно-этнографической экспедиции.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16.</w:t>
      </w:r>
      <w:r w:rsidRPr="00CF0E26">
        <w:rPr>
          <w:rFonts w:cs="Times New Roman"/>
          <w:sz w:val="24"/>
          <w:szCs w:val="24"/>
        </w:rPr>
        <w:tab/>
        <w:t xml:space="preserve">Аудио, фото и </w:t>
      </w:r>
      <w:proofErr w:type="spellStart"/>
      <w:r w:rsidRPr="00CF0E26">
        <w:rPr>
          <w:rFonts w:cs="Times New Roman"/>
          <w:sz w:val="24"/>
          <w:szCs w:val="24"/>
        </w:rPr>
        <w:t>видеофиксация</w:t>
      </w:r>
      <w:proofErr w:type="spellEnd"/>
      <w:r w:rsidRPr="00CF0E26">
        <w:rPr>
          <w:rFonts w:cs="Times New Roman"/>
          <w:sz w:val="24"/>
          <w:szCs w:val="24"/>
        </w:rPr>
        <w:t xml:space="preserve"> объектов и явлений традиционной народной культуры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17.</w:t>
      </w:r>
      <w:r w:rsidRPr="00CF0E26">
        <w:rPr>
          <w:rFonts w:cs="Times New Roman"/>
          <w:sz w:val="24"/>
          <w:szCs w:val="24"/>
        </w:rPr>
        <w:tab/>
        <w:t>Анализ социологической информации: общие принципы и подходы к анализу статистических данных.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18.</w:t>
      </w:r>
      <w:r w:rsidRPr="00CF0E26">
        <w:rPr>
          <w:rFonts w:cs="Times New Roman"/>
          <w:sz w:val="24"/>
          <w:szCs w:val="24"/>
        </w:rPr>
        <w:tab/>
        <w:t>Техника обработки социологической информации. Табличное и графическое представление данных.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19.</w:t>
      </w:r>
      <w:r w:rsidRPr="00CF0E26">
        <w:rPr>
          <w:rFonts w:cs="Times New Roman"/>
          <w:sz w:val="24"/>
          <w:szCs w:val="24"/>
        </w:rPr>
        <w:tab/>
        <w:t>Общие требования к оформлению итогов исследования.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20</w:t>
      </w:r>
      <w:r w:rsidR="00743A5D">
        <w:rPr>
          <w:rFonts w:cs="Times New Roman"/>
          <w:sz w:val="24"/>
          <w:szCs w:val="24"/>
        </w:rPr>
        <w:t>.</w:t>
      </w:r>
      <w:r w:rsidR="00743A5D">
        <w:rPr>
          <w:rFonts w:cs="Times New Roman"/>
          <w:sz w:val="24"/>
          <w:szCs w:val="24"/>
        </w:rPr>
        <w:tab/>
        <w:t>Основные правила</w:t>
      </w:r>
      <w:r w:rsidRPr="00CF0E26">
        <w:rPr>
          <w:rFonts w:cs="Times New Roman"/>
          <w:sz w:val="24"/>
          <w:szCs w:val="24"/>
        </w:rPr>
        <w:t xml:space="preserve"> безопасности при проведении полевых исследований.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21.</w:t>
      </w:r>
      <w:r w:rsidRPr="00CF0E26">
        <w:rPr>
          <w:rFonts w:cs="Times New Roman"/>
          <w:sz w:val="24"/>
          <w:szCs w:val="24"/>
        </w:rPr>
        <w:tab/>
        <w:t>Правила хранения полевого экспедиционного материала.</w:t>
      </w:r>
    </w:p>
    <w:p w:rsidR="00CF0E26" w:rsidRPr="00CF0E26" w:rsidRDefault="00CF0E26" w:rsidP="00CF0E26">
      <w:pPr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22.</w:t>
      </w:r>
      <w:r w:rsidRPr="00CF0E26">
        <w:rPr>
          <w:rFonts w:cs="Times New Roman"/>
          <w:sz w:val="24"/>
          <w:szCs w:val="24"/>
        </w:rPr>
        <w:tab/>
        <w:t>Организация полевой экспедиции по сбору регионального фольклора</w:t>
      </w:r>
    </w:p>
    <w:p w:rsidR="008D1AAF" w:rsidRPr="00E71F76" w:rsidRDefault="008D1AAF" w:rsidP="008D1AAF">
      <w:pPr>
        <w:jc w:val="both"/>
        <w:rPr>
          <w:rFonts w:cs="Times New Roman"/>
          <w:sz w:val="24"/>
          <w:szCs w:val="24"/>
        </w:rPr>
      </w:pPr>
    </w:p>
    <w:p w:rsidR="003F78E3" w:rsidRPr="00E71F76" w:rsidRDefault="008D1AAF" w:rsidP="00D07CFC">
      <w:pPr>
        <w:jc w:val="both"/>
        <w:rPr>
          <w:rFonts w:cs="Times New Roman"/>
          <w:sz w:val="24"/>
          <w:szCs w:val="24"/>
        </w:rPr>
      </w:pPr>
      <w:r w:rsidRPr="00E71F76">
        <w:rPr>
          <w:rFonts w:cs="Times New Roman"/>
          <w:sz w:val="24"/>
          <w:szCs w:val="24"/>
        </w:rPr>
        <w:t xml:space="preserve">Экзамен может быть принят в форме устного ответа, а также </w:t>
      </w:r>
      <w:r w:rsidR="00D130E1">
        <w:rPr>
          <w:rFonts w:cs="Times New Roman"/>
          <w:sz w:val="24"/>
          <w:szCs w:val="24"/>
        </w:rPr>
        <w:t>практического задания.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tabs>
          <w:tab w:val="left" w:pos="270"/>
          <w:tab w:val="left" w:pos="3915"/>
        </w:tabs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7.УЧЕБНО-МЕТОДИЧЕСКОЕ И ИНФОРМАЦИОННОЕ ОБЕСПЕЧЕНИЕ ДИСЦИПЛИНЫ</w:t>
      </w:r>
    </w:p>
    <w:p w:rsidR="00E71F76" w:rsidRPr="00974B1F" w:rsidRDefault="00E71F76" w:rsidP="00E71F76">
      <w:pPr>
        <w:spacing w:line="280" w:lineRule="exact"/>
        <w:rPr>
          <w:rFonts w:cs="Times New Roman"/>
          <w:sz w:val="24"/>
          <w:szCs w:val="24"/>
          <w:u w:val="single"/>
        </w:rPr>
      </w:pPr>
      <w:r w:rsidRPr="00974B1F">
        <w:rPr>
          <w:rFonts w:cs="Times New Roman"/>
          <w:sz w:val="24"/>
          <w:szCs w:val="24"/>
          <w:u w:val="single"/>
        </w:rPr>
        <w:t>Перечень</w:t>
      </w:r>
      <w:r w:rsidR="00D130E1" w:rsidRPr="00974B1F">
        <w:rPr>
          <w:rFonts w:cs="Times New Roman"/>
          <w:sz w:val="24"/>
          <w:szCs w:val="24"/>
          <w:u w:val="single"/>
        </w:rPr>
        <w:t xml:space="preserve"> </w:t>
      </w:r>
      <w:r w:rsidRPr="00974B1F">
        <w:rPr>
          <w:rFonts w:cs="Times New Roman"/>
          <w:sz w:val="24"/>
          <w:szCs w:val="24"/>
          <w:u w:val="single"/>
        </w:rPr>
        <w:t>основной учебной</w:t>
      </w:r>
      <w:r w:rsidR="00D130E1" w:rsidRPr="00974B1F">
        <w:rPr>
          <w:rFonts w:cs="Times New Roman"/>
          <w:sz w:val="24"/>
          <w:szCs w:val="24"/>
          <w:u w:val="single"/>
        </w:rPr>
        <w:t xml:space="preserve"> </w:t>
      </w:r>
      <w:r w:rsidRPr="00974B1F">
        <w:rPr>
          <w:rFonts w:cs="Times New Roman"/>
          <w:sz w:val="24"/>
          <w:szCs w:val="24"/>
          <w:u w:val="single"/>
        </w:rPr>
        <w:t>литературы:</w:t>
      </w:r>
    </w:p>
    <w:p w:rsidR="00AA5731" w:rsidRPr="00974B1F" w:rsidRDefault="00AA5731" w:rsidP="00AA5731">
      <w:pPr>
        <w:numPr>
          <w:ilvl w:val="0"/>
          <w:numId w:val="17"/>
        </w:numPr>
        <w:spacing w:after="0"/>
        <w:jc w:val="both"/>
        <w:rPr>
          <w:rStyle w:val="b-serp-urlitem2"/>
          <w:sz w:val="24"/>
          <w:szCs w:val="24"/>
        </w:rPr>
      </w:pPr>
      <w:r w:rsidRPr="00974B1F">
        <w:rPr>
          <w:rStyle w:val="b-serp-urlitem2"/>
          <w:sz w:val="24"/>
          <w:szCs w:val="24"/>
        </w:rPr>
        <w:t xml:space="preserve">Щеглова, Т. К. Устная история: учеб, пособие. Барнаул: </w:t>
      </w:r>
      <w:proofErr w:type="spellStart"/>
      <w:r w:rsidRPr="00974B1F">
        <w:rPr>
          <w:rStyle w:val="b-serp-urlitem2"/>
          <w:sz w:val="24"/>
          <w:szCs w:val="24"/>
        </w:rPr>
        <w:t>АлтГПА</w:t>
      </w:r>
      <w:proofErr w:type="spellEnd"/>
      <w:r w:rsidRPr="00974B1F">
        <w:rPr>
          <w:rStyle w:val="b-serp-urlitem2"/>
          <w:sz w:val="24"/>
          <w:szCs w:val="24"/>
        </w:rPr>
        <w:t>, 2011. — 364 с. – ISBN 978-5-88210-570-8</w:t>
      </w:r>
    </w:p>
    <w:p w:rsidR="00AA5731" w:rsidRDefault="00AA5731" w:rsidP="00AA5731">
      <w:pPr>
        <w:numPr>
          <w:ilvl w:val="0"/>
          <w:numId w:val="17"/>
        </w:numPr>
        <w:spacing w:after="0"/>
        <w:jc w:val="both"/>
        <w:rPr>
          <w:rStyle w:val="b-serp-urlitem2"/>
          <w:sz w:val="24"/>
          <w:szCs w:val="24"/>
        </w:rPr>
      </w:pPr>
      <w:r w:rsidRPr="00974B1F">
        <w:rPr>
          <w:rStyle w:val="b-serp-urlitem2"/>
          <w:sz w:val="24"/>
          <w:szCs w:val="24"/>
        </w:rPr>
        <w:t xml:space="preserve">Лоскутова М.В. Хрестоматия по устной истории / Пер., сост., введение, </w:t>
      </w:r>
      <w:proofErr w:type="spellStart"/>
      <w:r w:rsidRPr="00974B1F">
        <w:rPr>
          <w:rStyle w:val="b-serp-urlitem2"/>
          <w:sz w:val="24"/>
          <w:szCs w:val="24"/>
        </w:rPr>
        <w:t>общ</w:t>
      </w:r>
      <w:proofErr w:type="gramStart"/>
      <w:r w:rsidRPr="00974B1F">
        <w:rPr>
          <w:rStyle w:val="b-serp-urlitem2"/>
          <w:sz w:val="24"/>
          <w:szCs w:val="24"/>
        </w:rPr>
        <w:t>.р</w:t>
      </w:r>
      <w:proofErr w:type="gramEnd"/>
      <w:r w:rsidRPr="00974B1F">
        <w:rPr>
          <w:rStyle w:val="b-serp-urlitem2"/>
          <w:sz w:val="24"/>
          <w:szCs w:val="24"/>
        </w:rPr>
        <w:t>ед</w:t>
      </w:r>
      <w:proofErr w:type="spellEnd"/>
      <w:r w:rsidRPr="00974B1F">
        <w:rPr>
          <w:rStyle w:val="b-serp-urlitem2"/>
          <w:sz w:val="24"/>
          <w:szCs w:val="24"/>
        </w:rPr>
        <w:t xml:space="preserve">. М.В.Лоскутовой. – СПб.: Изд-во </w:t>
      </w:r>
      <w:proofErr w:type="spellStart"/>
      <w:r w:rsidRPr="00974B1F">
        <w:rPr>
          <w:rStyle w:val="b-serp-urlitem2"/>
          <w:sz w:val="24"/>
          <w:szCs w:val="24"/>
        </w:rPr>
        <w:t>Европ</w:t>
      </w:r>
      <w:proofErr w:type="gramStart"/>
      <w:r w:rsidRPr="00974B1F">
        <w:rPr>
          <w:rStyle w:val="b-serp-urlitem2"/>
          <w:sz w:val="24"/>
          <w:szCs w:val="24"/>
        </w:rPr>
        <w:t>.у</w:t>
      </w:r>
      <w:proofErr w:type="gramEnd"/>
      <w:r w:rsidRPr="00974B1F">
        <w:rPr>
          <w:rStyle w:val="b-serp-urlitem2"/>
          <w:sz w:val="24"/>
          <w:szCs w:val="24"/>
        </w:rPr>
        <w:t>н-та</w:t>
      </w:r>
      <w:proofErr w:type="spellEnd"/>
      <w:r w:rsidRPr="00974B1F">
        <w:rPr>
          <w:rStyle w:val="b-serp-urlitem2"/>
          <w:sz w:val="24"/>
          <w:szCs w:val="24"/>
        </w:rPr>
        <w:t xml:space="preserve"> в С. – Петербурге, 2003. – 296 с. – ISBN 5-94380-024-7</w:t>
      </w:r>
    </w:p>
    <w:p w:rsidR="00E71F76" w:rsidRPr="0096662E" w:rsidRDefault="0096662E" w:rsidP="0096662E">
      <w:pPr>
        <w:numPr>
          <w:ilvl w:val="0"/>
          <w:numId w:val="17"/>
        </w:numPr>
        <w:spacing w:after="0"/>
        <w:jc w:val="both"/>
        <w:rPr>
          <w:sz w:val="24"/>
          <w:szCs w:val="24"/>
        </w:rPr>
      </w:pPr>
      <w:r w:rsidRPr="0096662E">
        <w:rPr>
          <w:bCs/>
          <w:sz w:val="24"/>
          <w:szCs w:val="24"/>
        </w:rPr>
        <w:t>Устная</w:t>
      </w:r>
      <w:r w:rsidRPr="0096662E">
        <w:rPr>
          <w:sz w:val="24"/>
          <w:szCs w:val="24"/>
        </w:rPr>
        <w:t xml:space="preserve"> </w:t>
      </w:r>
      <w:r w:rsidRPr="0096662E">
        <w:rPr>
          <w:bCs/>
          <w:sz w:val="24"/>
          <w:szCs w:val="24"/>
        </w:rPr>
        <w:t>история</w:t>
      </w:r>
      <w:r>
        <w:rPr>
          <w:sz w:val="24"/>
          <w:szCs w:val="24"/>
        </w:rPr>
        <w:t xml:space="preserve"> </w:t>
      </w:r>
      <w:r w:rsidRPr="0096662E">
        <w:rPr>
          <w:sz w:val="24"/>
          <w:szCs w:val="24"/>
        </w:rPr>
        <w:t>в современной исследовательской практике на постсоветском про</w:t>
      </w:r>
      <w:r>
        <w:rPr>
          <w:sz w:val="24"/>
          <w:szCs w:val="24"/>
        </w:rPr>
        <w:t xml:space="preserve">странстве [Текст]= </w:t>
      </w:r>
      <w:proofErr w:type="spellStart"/>
      <w:r>
        <w:rPr>
          <w:sz w:val="24"/>
          <w:szCs w:val="24"/>
        </w:rPr>
        <w:t>Oral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history</w:t>
      </w:r>
      <w:proofErr w:type="spellEnd"/>
      <w:r w:rsidRPr="0096662E">
        <w:rPr>
          <w:sz w:val="24"/>
          <w:szCs w:val="24"/>
        </w:rPr>
        <w:t>: сборник научных статей / отв. ред. Т. К. Щеглова</w:t>
      </w:r>
      <w:proofErr w:type="gramStart"/>
      <w:r w:rsidRPr="0096662E">
        <w:rPr>
          <w:sz w:val="24"/>
          <w:szCs w:val="24"/>
        </w:rPr>
        <w:t xml:space="preserve"> ;</w:t>
      </w:r>
      <w:proofErr w:type="gramEnd"/>
      <w:r w:rsidRPr="0096662E">
        <w:rPr>
          <w:sz w:val="24"/>
          <w:szCs w:val="24"/>
        </w:rPr>
        <w:t xml:space="preserve"> Министерство образования и науки Российской Федерации, ФГБОУ Алтайский государственный педаго</w:t>
      </w:r>
      <w:r>
        <w:rPr>
          <w:sz w:val="24"/>
          <w:szCs w:val="24"/>
        </w:rPr>
        <w:t>гический университет. - Барнаул</w:t>
      </w:r>
      <w:r w:rsidRPr="0096662E">
        <w:rPr>
          <w:sz w:val="24"/>
          <w:szCs w:val="24"/>
        </w:rPr>
        <w:t>: Алтайский государственный пед</w:t>
      </w:r>
      <w:r>
        <w:rPr>
          <w:sz w:val="24"/>
          <w:szCs w:val="24"/>
        </w:rPr>
        <w:t xml:space="preserve">агогический университет, 2017. </w:t>
      </w:r>
    </w:p>
    <w:p w:rsidR="00E71F76" w:rsidRPr="00974B1F" w:rsidRDefault="00E71F76" w:rsidP="00E71F76">
      <w:pPr>
        <w:spacing w:line="280" w:lineRule="exact"/>
        <w:rPr>
          <w:rFonts w:cs="Times New Roman"/>
          <w:sz w:val="24"/>
          <w:szCs w:val="24"/>
          <w:u w:val="single"/>
        </w:rPr>
      </w:pPr>
      <w:r w:rsidRPr="00974B1F">
        <w:rPr>
          <w:rFonts w:cs="Times New Roman"/>
          <w:sz w:val="24"/>
          <w:szCs w:val="24"/>
          <w:u w:val="single"/>
        </w:rPr>
        <w:t>Перечень дополнительной учебной литературы:</w:t>
      </w:r>
    </w:p>
    <w:p w:rsidR="00AA5731" w:rsidRPr="00974B1F" w:rsidRDefault="00AA5731" w:rsidP="00AA573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eastAsia="zh-CN"/>
        </w:rPr>
      </w:pPr>
      <w:r w:rsidRPr="00974B1F">
        <w:rPr>
          <w:rFonts w:eastAsia="Times New Roman" w:cs="Times New Roman"/>
          <w:sz w:val="24"/>
          <w:szCs w:val="24"/>
          <w:lang w:eastAsia="zh-CN"/>
        </w:rPr>
        <w:t>.</w:t>
      </w: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Мещеркина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 xml:space="preserve"> Е.Ю. (ред.) Биографический метод в социологии: история, методология и практика. – М.: Институт Социологии РАН. – 1994. – ISBN 5-201-02482-3</w:t>
      </w:r>
    </w:p>
    <w:p w:rsidR="00AA5731" w:rsidRPr="00974B1F" w:rsidRDefault="00AA5731" w:rsidP="00AA573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eastAsia="zh-CN"/>
        </w:rPr>
      </w:pP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Бердинских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 xml:space="preserve"> В.А. Речи немых. Повседневная жизнь русского крестьянства в XX веке. – М.: </w:t>
      </w: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Ломоносовъ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>. – 2011. – ISBN 978-5-91678-112-0</w:t>
      </w:r>
    </w:p>
    <w:p w:rsidR="00AA5731" w:rsidRPr="00AA5731" w:rsidRDefault="00AA5731" w:rsidP="00AA573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Квале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 xml:space="preserve"> С. Исследовательское интервью. – М.: </w:t>
      </w:r>
      <w:r w:rsidRPr="00AA5731">
        <w:rPr>
          <w:rFonts w:eastAsia="Times New Roman" w:cs="Times New Roman"/>
          <w:color w:val="000000"/>
          <w:sz w:val="24"/>
          <w:szCs w:val="24"/>
          <w:lang w:eastAsia="zh-CN"/>
        </w:rPr>
        <w:t>Смысл, 2003. – 301 с.  –</w:t>
      </w:r>
      <w:r w:rsidRPr="00AA5731">
        <w:rPr>
          <w:rFonts w:eastAsia="Times New Roman" w:cs="Times New Roman"/>
          <w:sz w:val="24"/>
          <w:szCs w:val="24"/>
          <w:lang w:eastAsia="zh-CN"/>
        </w:rPr>
        <w:t xml:space="preserve"> </w:t>
      </w:r>
      <w:r w:rsidRPr="00AA5731">
        <w:rPr>
          <w:rFonts w:eastAsia="Times New Roman" w:cs="Times New Roman"/>
          <w:color w:val="000000"/>
          <w:sz w:val="24"/>
          <w:szCs w:val="24"/>
          <w:lang w:eastAsia="zh-CN"/>
        </w:rPr>
        <w:t>ISBN 5-89357-145-2</w:t>
      </w:r>
    </w:p>
    <w:p w:rsidR="00AA5731" w:rsidRPr="00974B1F" w:rsidRDefault="00AA5731" w:rsidP="00AA573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eastAsia="zh-CN"/>
        </w:rPr>
      </w:pPr>
      <w:r w:rsidRPr="00974B1F">
        <w:rPr>
          <w:rFonts w:eastAsia="Times New Roman" w:cs="Times New Roman"/>
          <w:sz w:val="24"/>
          <w:szCs w:val="24"/>
          <w:lang w:eastAsia="zh-CN"/>
        </w:rPr>
        <w:t>Лоскутова М.В. Устная история. Методические рекомендации по проведению исследования. — СПб</w:t>
      </w:r>
      <w:proofErr w:type="gramStart"/>
      <w:r w:rsidRPr="00974B1F">
        <w:rPr>
          <w:rFonts w:eastAsia="Times New Roman" w:cs="Times New Roman"/>
          <w:sz w:val="24"/>
          <w:szCs w:val="24"/>
          <w:lang w:eastAsia="zh-CN"/>
        </w:rPr>
        <w:t xml:space="preserve">.: </w:t>
      </w:r>
      <w:proofErr w:type="gramEnd"/>
      <w:r w:rsidRPr="00974B1F">
        <w:rPr>
          <w:rFonts w:eastAsia="Times New Roman" w:cs="Times New Roman"/>
          <w:sz w:val="24"/>
          <w:szCs w:val="24"/>
          <w:lang w:eastAsia="zh-CN"/>
        </w:rPr>
        <w:t>Европейский Дом, 2002. — 56 с. – ISBN 5-8015-0139-Х</w:t>
      </w:r>
    </w:p>
    <w:p w:rsidR="00AA5731" w:rsidRPr="00974B1F" w:rsidRDefault="00AA5731" w:rsidP="00AA5731">
      <w:pPr>
        <w:spacing w:after="0"/>
        <w:ind w:left="1070"/>
        <w:jc w:val="both"/>
        <w:rPr>
          <w:rFonts w:eastAsia="Times New Roman" w:cs="Times New Roman"/>
          <w:sz w:val="24"/>
          <w:szCs w:val="24"/>
          <w:lang w:eastAsia="zh-CN"/>
        </w:rPr>
      </w:pPr>
      <w:r w:rsidRPr="00974B1F">
        <w:rPr>
          <w:rFonts w:eastAsia="Times New Roman" w:cs="Times New Roman"/>
          <w:sz w:val="24"/>
          <w:szCs w:val="24"/>
          <w:lang w:eastAsia="zh-CN"/>
        </w:rPr>
        <w:t xml:space="preserve">постсоветском </w:t>
      </w:r>
      <w:proofErr w:type="gramStart"/>
      <w:r w:rsidRPr="00974B1F">
        <w:rPr>
          <w:rFonts w:eastAsia="Times New Roman" w:cs="Times New Roman"/>
          <w:sz w:val="24"/>
          <w:szCs w:val="24"/>
          <w:lang w:eastAsia="zh-CN"/>
        </w:rPr>
        <w:t>пространстве</w:t>
      </w:r>
      <w:proofErr w:type="gramEnd"/>
      <w:r w:rsidRPr="00974B1F">
        <w:rPr>
          <w:rFonts w:eastAsia="Times New Roman" w:cs="Times New Roman"/>
          <w:sz w:val="24"/>
          <w:szCs w:val="24"/>
          <w:lang w:eastAsia="zh-CN"/>
        </w:rPr>
        <w:t>: сборник научных статей / отв. ред.</w:t>
      </w:r>
    </w:p>
    <w:p w:rsidR="00AA5731" w:rsidRPr="00974B1F" w:rsidRDefault="00AA5731" w:rsidP="00AA5731">
      <w:pPr>
        <w:spacing w:after="0"/>
        <w:ind w:left="1070"/>
        <w:jc w:val="both"/>
        <w:rPr>
          <w:rFonts w:eastAsia="Times New Roman" w:cs="Times New Roman"/>
          <w:sz w:val="24"/>
          <w:szCs w:val="24"/>
          <w:lang w:eastAsia="zh-CN"/>
        </w:rPr>
      </w:pPr>
      <w:r w:rsidRPr="00974B1F">
        <w:rPr>
          <w:rFonts w:eastAsia="Times New Roman" w:cs="Times New Roman"/>
          <w:sz w:val="24"/>
          <w:szCs w:val="24"/>
          <w:lang w:eastAsia="zh-CN"/>
        </w:rPr>
        <w:t xml:space="preserve">Т. К. Щеглова. — Барнаул: Алтайский государственный педагогический университет, 2017. — 238 </w:t>
      </w: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c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>. – ISBN 978-5-88210-900-3.</w:t>
      </w:r>
    </w:p>
    <w:p w:rsidR="00AA5731" w:rsidRPr="00974B1F" w:rsidRDefault="00AA5731" w:rsidP="00AA573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eastAsia="zh-CN"/>
        </w:rPr>
      </w:pPr>
      <w:r w:rsidRPr="00974B1F">
        <w:rPr>
          <w:rFonts w:eastAsia="Times New Roman" w:cs="Times New Roman"/>
          <w:sz w:val="24"/>
          <w:szCs w:val="24"/>
          <w:lang w:eastAsia="zh-CN"/>
        </w:rPr>
        <w:t>Томпсон П. Голос прошлого. Устная история</w:t>
      </w:r>
      <w:proofErr w:type="gramStart"/>
      <w:r w:rsidRPr="00974B1F">
        <w:rPr>
          <w:rFonts w:eastAsia="Times New Roman" w:cs="Times New Roman"/>
          <w:sz w:val="24"/>
          <w:szCs w:val="24"/>
          <w:lang w:eastAsia="zh-CN"/>
        </w:rPr>
        <w:t xml:space="preserve"> </w:t>
      </w:r>
      <w:r w:rsidRPr="00AA5731">
        <w:rPr>
          <w:rFonts w:eastAsia="Times New Roman" w:cs="Times New Roman"/>
          <w:i/>
          <w:iCs/>
          <w:sz w:val="24"/>
          <w:szCs w:val="24"/>
          <w:lang w:eastAsia="zh-CN"/>
        </w:rPr>
        <w:br/>
        <w:t xml:space="preserve">/ </w:t>
      </w:r>
      <w:r w:rsidRPr="00AA5731">
        <w:rPr>
          <w:rFonts w:eastAsia="Times New Roman" w:cs="Times New Roman"/>
          <w:iCs/>
          <w:sz w:val="24"/>
          <w:szCs w:val="24"/>
          <w:lang w:eastAsia="zh-CN"/>
        </w:rPr>
        <w:t>П</w:t>
      </w:r>
      <w:proofErr w:type="gramEnd"/>
      <w:r w:rsidRPr="00AA5731">
        <w:rPr>
          <w:rFonts w:eastAsia="Times New Roman" w:cs="Times New Roman"/>
          <w:iCs/>
          <w:sz w:val="24"/>
          <w:szCs w:val="24"/>
          <w:lang w:eastAsia="zh-CN"/>
        </w:rPr>
        <w:t>ер. с англ. М.: Издательство «Весь Мир», 2003. 368 с. [Электронный ресурс]</w:t>
      </w:r>
      <w:r w:rsidRPr="00AA5731">
        <w:rPr>
          <w:rFonts w:eastAsia="Times New Roman" w:cs="Times New Roman"/>
          <w:sz w:val="24"/>
          <w:szCs w:val="24"/>
          <w:lang w:eastAsia="zh-CN"/>
        </w:rPr>
        <w:t xml:space="preserve"> </w:t>
      </w:r>
      <w:hyperlink r:id="rId9" w:history="1"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http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://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opentextnn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.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ru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/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old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/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history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/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familisarchives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/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tompson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/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index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.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html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@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val="en-US" w:eastAsia="zh-CN"/>
          </w:rPr>
          <w:t>id</w:t>
        </w:r>
        <w:r w:rsidRPr="00974B1F">
          <w:rPr>
            <w:rFonts w:eastAsia="Times New Roman" w:cs="Times New Roman"/>
            <w:iCs/>
            <w:color w:val="0000FF"/>
            <w:sz w:val="24"/>
            <w:szCs w:val="24"/>
            <w:u w:val="single"/>
            <w:lang w:eastAsia="zh-CN"/>
          </w:rPr>
          <w:t>=1798</w:t>
        </w:r>
      </w:hyperlink>
    </w:p>
    <w:p w:rsidR="00AA5731" w:rsidRPr="00974B1F" w:rsidRDefault="00AA5731" w:rsidP="00AA573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eastAsia="zh-CN"/>
        </w:rPr>
      </w:pPr>
      <w:r w:rsidRPr="00974B1F">
        <w:rPr>
          <w:rFonts w:eastAsia="Times New Roman" w:cs="Times New Roman"/>
          <w:sz w:val="24"/>
          <w:szCs w:val="24"/>
          <w:lang w:eastAsia="zh-CN"/>
        </w:rPr>
        <w:t xml:space="preserve">Устная история в Карелии: Сборник научных статей и источников. </w:t>
      </w: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Вып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 xml:space="preserve">. I - </w:t>
      </w:r>
      <w:r w:rsidRPr="00974B1F">
        <w:rPr>
          <w:rFonts w:eastAsia="Times New Roman" w:cs="Times New Roman"/>
          <w:sz w:val="24"/>
          <w:szCs w:val="24"/>
          <w:lang w:val="en-US" w:eastAsia="zh-CN"/>
        </w:rPr>
        <w:t>IV</w:t>
      </w:r>
      <w:r w:rsidRPr="00974B1F">
        <w:rPr>
          <w:rFonts w:eastAsia="Times New Roman" w:cs="Times New Roman"/>
          <w:sz w:val="24"/>
          <w:szCs w:val="24"/>
          <w:lang w:eastAsia="zh-CN"/>
        </w:rPr>
        <w:t xml:space="preserve">/ </w:t>
      </w: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Науч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 xml:space="preserve">. ред. А. В. </w:t>
      </w:r>
      <w:proofErr w:type="gramStart"/>
      <w:r w:rsidRPr="00974B1F">
        <w:rPr>
          <w:rFonts w:eastAsia="Times New Roman" w:cs="Times New Roman"/>
          <w:sz w:val="24"/>
          <w:szCs w:val="24"/>
          <w:lang w:eastAsia="zh-CN"/>
        </w:rPr>
        <w:t>Голубев</w:t>
      </w:r>
      <w:proofErr w:type="gramEnd"/>
      <w:r w:rsidRPr="00974B1F">
        <w:rPr>
          <w:rFonts w:eastAsia="Times New Roman" w:cs="Times New Roman"/>
          <w:sz w:val="24"/>
          <w:szCs w:val="24"/>
          <w:lang w:eastAsia="zh-CN"/>
        </w:rPr>
        <w:t xml:space="preserve">, А. Ю. Осипов. – Петрозаводск: Изд-во </w:t>
      </w: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ПетрГУ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 xml:space="preserve">, 2006. – 132 </w:t>
      </w:r>
      <w:proofErr w:type="gramStart"/>
      <w:r w:rsidRPr="00974B1F">
        <w:rPr>
          <w:rFonts w:eastAsia="Times New Roman" w:cs="Times New Roman"/>
          <w:sz w:val="24"/>
          <w:szCs w:val="24"/>
          <w:lang w:eastAsia="zh-CN"/>
        </w:rPr>
        <w:t>с</w:t>
      </w:r>
      <w:proofErr w:type="gramEnd"/>
      <w:r w:rsidRPr="00974B1F">
        <w:rPr>
          <w:rFonts w:eastAsia="Times New Roman" w:cs="Times New Roman"/>
          <w:sz w:val="24"/>
          <w:szCs w:val="24"/>
          <w:lang w:eastAsia="zh-CN"/>
        </w:rPr>
        <w:t>.</w:t>
      </w:r>
    </w:p>
    <w:p w:rsidR="00AA5731" w:rsidRPr="00974B1F" w:rsidRDefault="00AA5731" w:rsidP="00AA573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eastAsia="zh-CN"/>
        </w:rPr>
      </w:pPr>
      <w:r w:rsidRPr="00974B1F">
        <w:rPr>
          <w:rFonts w:eastAsia="Times New Roman" w:cs="Times New Roman"/>
          <w:sz w:val="24"/>
          <w:szCs w:val="24"/>
          <w:lang w:eastAsia="zh-CN"/>
        </w:rPr>
        <w:t xml:space="preserve">Устная история в Узбекистане: теория и практика. Сборник материалов конференции. Выпуск I. Отв. ред. Р.М. Абдуллаев. – Ташкент, 2011. – 384 с. [Электронный ресурс] </w:t>
      </w:r>
      <w:hyperlink r:id="rId10" w:history="1">
        <w:r w:rsidRPr="00974B1F">
          <w:rPr>
            <w:rFonts w:eastAsia="Times New Roman" w:cs="Times New Roman"/>
            <w:color w:val="0000FF"/>
            <w:sz w:val="24"/>
            <w:szCs w:val="24"/>
            <w:u w:val="single"/>
            <w:lang w:eastAsia="zh-CN"/>
          </w:rPr>
          <w:t>https://docplayer.ru/33157048-Ustnaya-istoriya-v-uzbekistane-teoriya-i-praktika-sbornik-materialov-konferencii-vypusk-i-otv-red-r-m-abdullaev-tashkent-s.html</w:t>
        </w:r>
      </w:hyperlink>
    </w:p>
    <w:p w:rsidR="00AA5731" w:rsidRPr="00AA5731" w:rsidRDefault="00AA5731" w:rsidP="00AA573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Феннето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 xml:space="preserve"> Э. Интервью и </w:t>
      </w:r>
      <w:proofErr w:type="spellStart"/>
      <w:r w:rsidRPr="00974B1F">
        <w:rPr>
          <w:rFonts w:eastAsia="Times New Roman" w:cs="Times New Roman"/>
          <w:sz w:val="24"/>
          <w:szCs w:val="24"/>
          <w:lang w:eastAsia="zh-CN"/>
        </w:rPr>
        <w:t>опросник</w:t>
      </w:r>
      <w:proofErr w:type="spellEnd"/>
      <w:r w:rsidRPr="00974B1F">
        <w:rPr>
          <w:rFonts w:eastAsia="Times New Roman" w:cs="Times New Roman"/>
          <w:sz w:val="24"/>
          <w:szCs w:val="24"/>
          <w:lang w:eastAsia="zh-CN"/>
        </w:rPr>
        <w:t>: формы, процедуры, результаты</w:t>
      </w:r>
      <w:r w:rsidRPr="00AA5731">
        <w:rPr>
          <w:rFonts w:eastAsia="Times New Roman" w:cs="Times New Roman"/>
          <w:sz w:val="24"/>
          <w:szCs w:val="24"/>
          <w:lang w:eastAsia="zh-CN"/>
        </w:rPr>
        <w:t>. — СПб</w:t>
      </w:r>
      <w:proofErr w:type="gramStart"/>
      <w:r w:rsidRPr="00AA5731">
        <w:rPr>
          <w:rFonts w:eastAsia="Times New Roman" w:cs="Times New Roman"/>
          <w:sz w:val="24"/>
          <w:szCs w:val="24"/>
          <w:lang w:eastAsia="zh-CN"/>
        </w:rPr>
        <w:t xml:space="preserve">.: </w:t>
      </w:r>
      <w:proofErr w:type="gramEnd"/>
      <w:r w:rsidRPr="00AA5731">
        <w:rPr>
          <w:rFonts w:eastAsia="Times New Roman" w:cs="Times New Roman"/>
          <w:sz w:val="24"/>
          <w:szCs w:val="24"/>
          <w:lang w:eastAsia="zh-CN"/>
        </w:rPr>
        <w:t xml:space="preserve">Питер, 2004. — 160 с. – </w:t>
      </w:r>
      <w:r w:rsidRPr="00AA5731">
        <w:rPr>
          <w:rFonts w:eastAsia="Times New Roman" w:cs="Times New Roman"/>
          <w:sz w:val="24"/>
          <w:szCs w:val="24"/>
          <w:lang w:val="en-US" w:eastAsia="zh-CN"/>
        </w:rPr>
        <w:t>ISBN</w:t>
      </w:r>
      <w:r w:rsidRPr="00AA5731">
        <w:rPr>
          <w:rFonts w:eastAsia="Times New Roman" w:cs="Times New Roman"/>
          <w:sz w:val="24"/>
          <w:szCs w:val="24"/>
          <w:lang w:eastAsia="zh-CN"/>
        </w:rPr>
        <w:t xml:space="preserve"> 5-94723-587-0</w:t>
      </w:r>
    </w:p>
    <w:p w:rsidR="00AA5731" w:rsidRPr="00974B1F" w:rsidRDefault="00AA5731" w:rsidP="00AA5731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eastAsia="Times New Roman" w:cs="Times New Roman"/>
          <w:sz w:val="24"/>
          <w:szCs w:val="24"/>
          <w:lang w:eastAsia="zh-CN"/>
        </w:rPr>
      </w:pPr>
      <w:r w:rsidRPr="00974B1F">
        <w:rPr>
          <w:rFonts w:eastAsia="Times New Roman" w:cs="Times New Roman"/>
          <w:sz w:val="24"/>
          <w:szCs w:val="24"/>
          <w:lang w:eastAsia="zh-CN"/>
        </w:rPr>
        <w:t xml:space="preserve">Щеглова Т.К. Деревня и крестьянство Алтайского края в XX веке. Устная история. – Барнаул: БГПУ, 2008. – 528 с. – </w:t>
      </w:r>
      <w:r w:rsidRPr="00AA5731">
        <w:rPr>
          <w:rFonts w:eastAsia="Times New Roman" w:cs="Times New Roman"/>
          <w:sz w:val="24"/>
          <w:szCs w:val="24"/>
          <w:lang w:eastAsia="zh-CN"/>
        </w:rPr>
        <w:t>ISBN 978-5-88210-408-4</w:t>
      </w:r>
    </w:p>
    <w:p w:rsidR="00E71F76" w:rsidRPr="00BA21A6" w:rsidRDefault="00E71F76" w:rsidP="00E71F76">
      <w:pPr>
        <w:spacing w:line="280" w:lineRule="exact"/>
        <w:rPr>
          <w:rFonts w:cs="Times New Roman"/>
          <w:sz w:val="24"/>
          <w:szCs w:val="24"/>
          <w:u w:val="single"/>
        </w:rPr>
      </w:pPr>
    </w:p>
    <w:p w:rsidR="00F212AA" w:rsidRPr="00F212AA" w:rsidRDefault="00E71F76" w:rsidP="00F212AA">
      <w:pPr>
        <w:spacing w:line="280" w:lineRule="exact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>Перечень ресурсов информационно-телеко</w:t>
      </w:r>
      <w:r w:rsidR="00F212AA">
        <w:rPr>
          <w:rFonts w:cs="Times New Roman"/>
          <w:sz w:val="24"/>
          <w:szCs w:val="24"/>
          <w:u w:val="single"/>
        </w:rPr>
        <w:t>ммуникационной сети «Интернет»:</w:t>
      </w:r>
    </w:p>
    <w:p w:rsidR="00D07CFC" w:rsidRPr="00AA5731" w:rsidRDefault="00D07CFC" w:rsidP="00D07CFC">
      <w:pPr>
        <w:pStyle w:val="afc"/>
        <w:ind w:left="720" w:firstLine="0"/>
        <w:rPr>
          <w:rFonts w:asciiTheme="minorHAnsi" w:hAnsiTheme="minorHAnsi"/>
          <w:sz w:val="24"/>
        </w:rPr>
      </w:pPr>
    </w:p>
    <w:p w:rsidR="00AA5731" w:rsidRPr="00AA5731" w:rsidRDefault="00AA5731" w:rsidP="00AA5731">
      <w:pPr>
        <w:pStyle w:val="a3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AA5731">
        <w:rPr>
          <w:sz w:val="24"/>
          <w:szCs w:val="24"/>
        </w:rPr>
        <w:t xml:space="preserve">Фонд «Устная история»  </w:t>
      </w:r>
      <w:hyperlink r:id="rId11" w:history="1">
        <w:r w:rsidRPr="00AA5731">
          <w:rPr>
            <w:rStyle w:val="af1"/>
            <w:sz w:val="24"/>
            <w:szCs w:val="24"/>
          </w:rPr>
          <w:t>http://oralhistory.ru/</w:t>
        </w:r>
      </w:hyperlink>
    </w:p>
    <w:p w:rsidR="00AA5731" w:rsidRPr="00AA5731" w:rsidRDefault="00AA5731" w:rsidP="00AA5731">
      <w:pPr>
        <w:pStyle w:val="a3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AA5731">
        <w:rPr>
          <w:sz w:val="24"/>
          <w:szCs w:val="24"/>
        </w:rPr>
        <w:lastRenderedPageBreak/>
        <w:t xml:space="preserve">Российский государственный архив </w:t>
      </w:r>
      <w:proofErr w:type="spellStart"/>
      <w:r w:rsidRPr="00AA5731">
        <w:rPr>
          <w:sz w:val="24"/>
          <w:szCs w:val="24"/>
        </w:rPr>
        <w:t>фонодокументов</w:t>
      </w:r>
      <w:proofErr w:type="spellEnd"/>
      <w:r w:rsidRPr="00AA5731">
        <w:rPr>
          <w:sz w:val="24"/>
          <w:szCs w:val="24"/>
        </w:rPr>
        <w:t xml:space="preserve">. </w:t>
      </w:r>
      <w:hyperlink r:id="rId12" w:history="1">
        <w:r w:rsidRPr="00AA5731">
          <w:rPr>
            <w:rStyle w:val="af1"/>
            <w:sz w:val="24"/>
            <w:szCs w:val="24"/>
          </w:rPr>
          <w:t>http://ргафд.рф/fondy-rgafd/ustnaya-istoriya.shtml</w:t>
        </w:r>
      </w:hyperlink>
    </w:p>
    <w:p w:rsidR="00AA5731" w:rsidRPr="00AA5731" w:rsidRDefault="00AA5731" w:rsidP="00AA5731">
      <w:pPr>
        <w:pStyle w:val="a3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AA5731">
        <w:rPr>
          <w:sz w:val="24"/>
          <w:szCs w:val="24"/>
        </w:rPr>
        <w:t xml:space="preserve">Фундаментальная электронная библиотека «Русская литература и фольклор». </w:t>
      </w:r>
      <w:hyperlink r:id="rId13" w:history="1">
        <w:r w:rsidRPr="00AA5731">
          <w:rPr>
            <w:rStyle w:val="af1"/>
            <w:sz w:val="24"/>
            <w:szCs w:val="24"/>
          </w:rPr>
          <w:t>http://feb-web.ru/</w:t>
        </w:r>
      </w:hyperlink>
    </w:p>
    <w:p w:rsidR="00AA5731" w:rsidRPr="00AA5731" w:rsidRDefault="00AA5731" w:rsidP="00AA5731">
      <w:pPr>
        <w:pStyle w:val="a3"/>
        <w:numPr>
          <w:ilvl w:val="0"/>
          <w:numId w:val="19"/>
        </w:numPr>
        <w:spacing w:after="0"/>
        <w:jc w:val="both"/>
        <w:rPr>
          <w:sz w:val="24"/>
          <w:szCs w:val="24"/>
          <w:lang w:val="en-US"/>
        </w:rPr>
      </w:pPr>
      <w:r w:rsidRPr="00AA5731">
        <w:rPr>
          <w:sz w:val="24"/>
          <w:szCs w:val="24"/>
        </w:rPr>
        <w:t xml:space="preserve">Электронная библиотека Института славяноведения РАН. </w:t>
      </w:r>
      <w:r w:rsidRPr="00AA5731">
        <w:rPr>
          <w:sz w:val="24"/>
          <w:szCs w:val="24"/>
          <w:lang w:val="en-US"/>
        </w:rPr>
        <w:t xml:space="preserve">URL: </w:t>
      </w:r>
      <w:hyperlink r:id="rId14" w:history="1">
        <w:r w:rsidRPr="00AA5731">
          <w:rPr>
            <w:rStyle w:val="af1"/>
            <w:sz w:val="24"/>
            <w:szCs w:val="24"/>
            <w:lang w:val="en-US"/>
          </w:rPr>
          <w:t>http://www.inslav.ru/resursy</w:t>
        </w:r>
      </w:hyperlink>
    </w:p>
    <w:p w:rsidR="00AA5731" w:rsidRPr="00AA5731" w:rsidRDefault="00AA5731" w:rsidP="00AA5731">
      <w:pPr>
        <w:pStyle w:val="a3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AA5731">
        <w:rPr>
          <w:sz w:val="24"/>
          <w:szCs w:val="24"/>
        </w:rPr>
        <w:t>Электронная библиотечная система «</w:t>
      </w:r>
      <w:proofErr w:type="spellStart"/>
      <w:r w:rsidRPr="00AA5731">
        <w:rPr>
          <w:sz w:val="24"/>
          <w:szCs w:val="24"/>
        </w:rPr>
        <w:t>КнигаФонд</w:t>
      </w:r>
      <w:proofErr w:type="spellEnd"/>
      <w:r w:rsidRPr="00AA5731">
        <w:rPr>
          <w:sz w:val="24"/>
          <w:szCs w:val="24"/>
        </w:rPr>
        <w:t xml:space="preserve">». URL: </w:t>
      </w:r>
      <w:hyperlink r:id="rId15" w:history="1">
        <w:r w:rsidRPr="00AA5731">
          <w:rPr>
            <w:rStyle w:val="af1"/>
            <w:sz w:val="24"/>
            <w:szCs w:val="24"/>
          </w:rPr>
          <w:t>http://www.knigafund.ru/</w:t>
        </w:r>
      </w:hyperlink>
    </w:p>
    <w:p w:rsidR="00AA5731" w:rsidRPr="00AA5731" w:rsidRDefault="00AA5731" w:rsidP="00AA5731">
      <w:pPr>
        <w:pStyle w:val="a3"/>
        <w:numPr>
          <w:ilvl w:val="0"/>
          <w:numId w:val="19"/>
        </w:numPr>
        <w:spacing w:after="0"/>
        <w:jc w:val="both"/>
        <w:rPr>
          <w:sz w:val="24"/>
          <w:szCs w:val="24"/>
        </w:rPr>
      </w:pPr>
      <w:r w:rsidRPr="00AA5731">
        <w:rPr>
          <w:sz w:val="24"/>
          <w:szCs w:val="24"/>
        </w:rPr>
        <w:t xml:space="preserve">Электронный каталог объектов нематериального культурного наследия народов России. </w:t>
      </w:r>
      <w:hyperlink r:id="rId16" w:history="1">
        <w:r w:rsidRPr="00AA5731">
          <w:rPr>
            <w:rStyle w:val="af1"/>
            <w:sz w:val="24"/>
            <w:szCs w:val="24"/>
          </w:rPr>
          <w:t>http://www.rusfolknasledie.ru/</w:t>
        </w:r>
      </w:hyperlink>
      <w:r w:rsidRPr="00AA5731">
        <w:rPr>
          <w:sz w:val="24"/>
          <w:szCs w:val="24"/>
        </w:rPr>
        <w:t xml:space="preserve"> </w:t>
      </w:r>
    </w:p>
    <w:p w:rsidR="00AA5731" w:rsidRPr="00D07CFC" w:rsidRDefault="00AA5731" w:rsidP="00D07CFC">
      <w:pPr>
        <w:pStyle w:val="afc"/>
        <w:ind w:left="720" w:firstLine="0"/>
        <w:rPr>
          <w:rFonts w:asciiTheme="minorHAnsi" w:hAnsiTheme="minorHAnsi"/>
          <w:sz w:val="24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Доступ в </w:t>
      </w:r>
      <w:r w:rsidR="00284B89" w:rsidRPr="00E71F76">
        <w:rPr>
          <w:rFonts w:eastAsia="Times New Roman" w:cs="Times New Roman"/>
          <w:i/>
          <w:sz w:val="24"/>
          <w:szCs w:val="24"/>
          <w:lang w:eastAsia="ru-RU"/>
        </w:rPr>
        <w:t>ЭБС:</w:t>
      </w:r>
    </w:p>
    <w:p w:rsidR="004B1DEF" w:rsidRPr="00E71F76" w:rsidRDefault="00501456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7" w:tooltip="http://www.e.lanbook.com" w:history="1">
        <w:r w:rsidRPr="00E71F76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E71F76" w:rsidRDefault="00501456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8" w:tooltip="http://www.biblio-online.ru" w:history="1">
        <w:r w:rsidRPr="00E71F76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E71F76" w:rsidRDefault="00501456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9" w:tooltip="http://www.eLIBRARY.ru" w:history="1">
        <w:r w:rsidRPr="00E71F76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www.eLIBRARY.ru</w:t>
        </w:r>
      </w:hyperlink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974B1F" w:rsidRPr="00E51F71" w:rsidRDefault="00501456">
      <w:pPr>
        <w:spacing w:after="0"/>
        <w:jc w:val="both"/>
        <w:rPr>
          <w:rFonts w:eastAsia="Times New Roman" w:cs="Times New Roman"/>
          <w:b/>
          <w:sz w:val="24"/>
          <w:szCs w:val="24"/>
          <w:vertAlign w:val="superscript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8.</w:t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  <w:r w:rsidRPr="00E71F76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5"/>
      </w:r>
    </w:p>
    <w:p w:rsidR="00974B1F" w:rsidRPr="00E71F76" w:rsidRDefault="00974B1F">
      <w:pPr>
        <w:spacing w:after="0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</w:p>
    <w:p w:rsidR="004B1DEF" w:rsidRDefault="00E51F71">
      <w:pPr>
        <w:spacing w:after="0"/>
        <w:jc w:val="both"/>
        <w:rPr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  <w:lang w:eastAsia="ru-RU"/>
        </w:rPr>
        <w:t xml:space="preserve">План трех </w:t>
      </w:r>
      <w:r w:rsidR="00A52DD6" w:rsidRPr="00D07CFC">
        <w:rPr>
          <w:rFonts w:eastAsia="Times New Roman" w:cs="Times New Roman"/>
          <w:iCs/>
          <w:sz w:val="24"/>
          <w:szCs w:val="24"/>
          <w:lang w:eastAsia="ru-RU"/>
        </w:rPr>
        <w:t>семинарских занятий, положенных по учебному плану дисциплины</w:t>
      </w:r>
      <w:r w:rsidR="00A52DD6" w:rsidRPr="00D07CFC">
        <w:rPr>
          <w:sz w:val="24"/>
          <w:szCs w:val="24"/>
        </w:rPr>
        <w:t xml:space="preserve"> </w:t>
      </w:r>
      <w:r w:rsidRPr="00E51F71">
        <w:rPr>
          <w:sz w:val="24"/>
          <w:szCs w:val="24"/>
        </w:rPr>
        <w:t>Б</w:t>
      </w:r>
      <w:proofErr w:type="gramStart"/>
      <w:r w:rsidRPr="00E51F71">
        <w:rPr>
          <w:sz w:val="24"/>
          <w:szCs w:val="24"/>
        </w:rPr>
        <w:t>1</w:t>
      </w:r>
      <w:proofErr w:type="gramEnd"/>
      <w:r w:rsidRPr="00E51F71">
        <w:rPr>
          <w:sz w:val="24"/>
          <w:szCs w:val="24"/>
        </w:rPr>
        <w:t xml:space="preserve">.В.ДВ.03. 01 </w:t>
      </w:r>
      <w:r w:rsidR="00D07CFC" w:rsidRPr="00D07CFC">
        <w:rPr>
          <w:sz w:val="24"/>
          <w:szCs w:val="24"/>
        </w:rPr>
        <w:t>«</w:t>
      </w:r>
      <w:r>
        <w:rPr>
          <w:sz w:val="24"/>
          <w:szCs w:val="24"/>
        </w:rPr>
        <w:t>Полевой сбор источников по устной истории</w:t>
      </w:r>
      <w:r w:rsidR="00D07CFC" w:rsidRPr="00D07CFC">
        <w:rPr>
          <w:sz w:val="24"/>
          <w:szCs w:val="24"/>
        </w:rPr>
        <w:t>»</w:t>
      </w:r>
      <w:r w:rsidR="00D07CFC">
        <w:rPr>
          <w:sz w:val="24"/>
          <w:szCs w:val="24"/>
        </w:rPr>
        <w:t xml:space="preserve"> </w:t>
      </w:r>
      <w:r w:rsidR="0029266A" w:rsidRPr="00D07CFC">
        <w:rPr>
          <w:sz w:val="24"/>
          <w:szCs w:val="24"/>
        </w:rPr>
        <w:t>(каждое семинарское занятие – 2 учебных часа)</w:t>
      </w:r>
      <w:r w:rsidR="00A52DD6" w:rsidRPr="00D07CFC">
        <w:rPr>
          <w:sz w:val="24"/>
          <w:szCs w:val="24"/>
        </w:rPr>
        <w:t xml:space="preserve">: </w:t>
      </w:r>
    </w:p>
    <w:p w:rsidR="00E46070" w:rsidRDefault="00E46070" w:rsidP="00E46070">
      <w:pPr>
        <w:spacing w:after="0"/>
        <w:jc w:val="both"/>
        <w:rPr>
          <w:b/>
          <w:sz w:val="24"/>
          <w:szCs w:val="24"/>
        </w:rPr>
      </w:pPr>
    </w:p>
    <w:p w:rsidR="00E46070" w:rsidRPr="00EB6807" w:rsidRDefault="00E46070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6807">
        <w:rPr>
          <w:rFonts w:eastAsia="Times New Roman" w:cs="Times New Roman"/>
          <w:b/>
          <w:iCs/>
          <w:sz w:val="24"/>
          <w:szCs w:val="24"/>
          <w:lang w:eastAsia="ru-RU"/>
        </w:rPr>
        <w:t>Раздел 2. Принципы полевого сбора источников по устной истории</w:t>
      </w:r>
    </w:p>
    <w:p w:rsidR="001333F9" w:rsidRDefault="00C700B5" w:rsidP="00C700B5">
      <w:pPr>
        <w:tabs>
          <w:tab w:val="left" w:pos="708"/>
        </w:tabs>
        <w:spacing w:before="40" w:after="0"/>
        <w:jc w:val="both"/>
        <w:rPr>
          <w:sz w:val="24"/>
          <w:szCs w:val="24"/>
        </w:rPr>
      </w:pPr>
      <w:r>
        <w:rPr>
          <w:rFonts w:eastAsia="Times New Roman" w:cs="Times New Roman"/>
          <w:iCs/>
          <w:sz w:val="24"/>
          <w:szCs w:val="24"/>
          <w:u w:val="single"/>
          <w:lang w:eastAsia="ru-RU"/>
        </w:rPr>
        <w:t xml:space="preserve">Семинар 1. </w:t>
      </w:r>
      <w:r w:rsidRPr="00E71F76">
        <w:rPr>
          <w:sz w:val="24"/>
          <w:szCs w:val="24"/>
        </w:rPr>
        <w:t xml:space="preserve">Освоение </w:t>
      </w:r>
      <w:r>
        <w:rPr>
          <w:sz w:val="24"/>
          <w:szCs w:val="24"/>
        </w:rPr>
        <w:t xml:space="preserve">правил составления </w:t>
      </w:r>
      <w:proofErr w:type="spellStart"/>
      <w:r>
        <w:rPr>
          <w:sz w:val="24"/>
          <w:szCs w:val="24"/>
        </w:rPr>
        <w:t>опросников</w:t>
      </w:r>
      <w:proofErr w:type="spellEnd"/>
      <w:r>
        <w:rPr>
          <w:sz w:val="24"/>
          <w:szCs w:val="24"/>
        </w:rPr>
        <w:t xml:space="preserve"> и интервью. </w:t>
      </w:r>
      <w:r w:rsidRPr="00E71F76">
        <w:rPr>
          <w:sz w:val="24"/>
          <w:szCs w:val="24"/>
        </w:rPr>
        <w:t>Ролевая игра «</w:t>
      </w:r>
      <w:r>
        <w:rPr>
          <w:sz w:val="24"/>
          <w:szCs w:val="24"/>
        </w:rPr>
        <w:t xml:space="preserve">Здравствуй, </w:t>
      </w:r>
      <w:r w:rsidR="00A700D8">
        <w:rPr>
          <w:sz w:val="24"/>
          <w:szCs w:val="24"/>
        </w:rPr>
        <w:t>исследователь</w:t>
      </w:r>
      <w:r w:rsidRPr="00E71F76">
        <w:rPr>
          <w:sz w:val="24"/>
          <w:szCs w:val="24"/>
        </w:rPr>
        <w:t>».</w:t>
      </w:r>
      <w:r>
        <w:rPr>
          <w:sz w:val="24"/>
          <w:szCs w:val="24"/>
        </w:rPr>
        <w:t xml:space="preserve"> </w:t>
      </w:r>
      <w:r w:rsidR="001333F9">
        <w:rPr>
          <w:sz w:val="24"/>
          <w:szCs w:val="24"/>
        </w:rPr>
        <w:t xml:space="preserve">Задача – научиться вести беседу, готовить и задавать разные типы вопросов, уметь </w:t>
      </w:r>
      <w:proofErr w:type="gramStart"/>
      <w:r w:rsidR="001333F9">
        <w:rPr>
          <w:sz w:val="24"/>
          <w:szCs w:val="24"/>
        </w:rPr>
        <w:t>разговорить</w:t>
      </w:r>
      <w:proofErr w:type="gramEnd"/>
      <w:r w:rsidR="001333F9">
        <w:rPr>
          <w:sz w:val="24"/>
          <w:szCs w:val="24"/>
        </w:rPr>
        <w:t xml:space="preserve"> собеседника и раскрыть ту или иную тему, работать с диктофоном. Т</w:t>
      </w:r>
    </w:p>
    <w:p w:rsidR="00C700B5" w:rsidRPr="00C700B5" w:rsidRDefault="006D6813" w:rsidP="00C700B5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>
        <w:rPr>
          <w:sz w:val="24"/>
          <w:szCs w:val="24"/>
        </w:rPr>
        <w:t>На урок</w:t>
      </w:r>
      <w:r w:rsidR="00C700B5">
        <w:rPr>
          <w:sz w:val="24"/>
          <w:szCs w:val="24"/>
        </w:rPr>
        <w:t xml:space="preserve"> для записи интер</w:t>
      </w:r>
      <w:r w:rsidR="00A700D8">
        <w:rPr>
          <w:sz w:val="24"/>
          <w:szCs w:val="24"/>
        </w:rPr>
        <w:t>вью</w:t>
      </w:r>
      <w:r>
        <w:rPr>
          <w:sz w:val="24"/>
          <w:szCs w:val="24"/>
        </w:rPr>
        <w:t xml:space="preserve"> приглашается гость</w:t>
      </w:r>
      <w:r w:rsidR="00A700D8">
        <w:rPr>
          <w:sz w:val="24"/>
          <w:szCs w:val="24"/>
        </w:rPr>
        <w:t>, пожи</w:t>
      </w:r>
      <w:r>
        <w:rPr>
          <w:sz w:val="24"/>
          <w:szCs w:val="24"/>
        </w:rPr>
        <w:t>лой (не обязательно) человек. Допустимо, чтобы он вышел на связь дистанционно.</w:t>
      </w:r>
      <w:r w:rsidR="00A700D8">
        <w:rPr>
          <w:sz w:val="24"/>
          <w:szCs w:val="24"/>
        </w:rPr>
        <w:t xml:space="preserve"> Результат такого интервью, его текстовая версия, должна быть представлена на литературном портале «СОТЫ». </w:t>
      </w:r>
    </w:p>
    <w:p w:rsidR="00E46070" w:rsidRPr="00E46070" w:rsidRDefault="00E46070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u w:val="single"/>
          <w:lang w:eastAsia="ru-RU"/>
        </w:rPr>
      </w:pPr>
    </w:p>
    <w:p w:rsidR="00E46070" w:rsidRPr="00EB7D57" w:rsidRDefault="00E46070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B7D57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Раздел 5.  Полевой сбор источников по устной истории в мировой практике: ХХ век. </w:t>
      </w:r>
    </w:p>
    <w:p w:rsidR="00E46070" w:rsidRDefault="00E46070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u w:val="single"/>
          <w:lang w:eastAsia="ru-RU"/>
        </w:rPr>
      </w:pPr>
      <w:r w:rsidRPr="004B7467">
        <w:rPr>
          <w:rFonts w:eastAsia="Times New Roman" w:cs="Times New Roman"/>
          <w:iCs/>
          <w:sz w:val="24"/>
          <w:szCs w:val="24"/>
          <w:u w:val="single"/>
          <w:lang w:eastAsia="ru-RU"/>
        </w:rPr>
        <w:t xml:space="preserve">Семинар 2. </w:t>
      </w:r>
    </w:p>
    <w:p w:rsidR="002C17F1" w:rsidRDefault="002C17F1" w:rsidP="002C17F1">
      <w:pPr>
        <w:spacing w:after="0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2C17F1">
        <w:rPr>
          <w:sz w:val="24"/>
          <w:szCs w:val="24"/>
        </w:rPr>
        <w:t>Знакомство с трудами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ученых зарубежных устно-исторических школ. </w:t>
      </w:r>
    </w:p>
    <w:p w:rsidR="002C17F1" w:rsidRDefault="002C17F1" w:rsidP="002C17F1">
      <w:pPr>
        <w:spacing w:after="0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sz w:val="24"/>
          <w:szCs w:val="24"/>
          <w:lang w:eastAsia="ru-RU"/>
        </w:rPr>
        <w:t>По</w:t>
      </w:r>
      <w:r w:rsidRPr="002C17F1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одной из работ (на выбор) необходимо составить «Дневник читателя» и представить его на уроке.</w:t>
      </w:r>
      <w:r w:rsidRPr="002C17F1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485A7B" w:rsidRPr="002C17F1" w:rsidRDefault="00485A7B" w:rsidP="002C17F1">
      <w:pPr>
        <w:spacing w:after="0"/>
        <w:jc w:val="both"/>
        <w:rPr>
          <w:sz w:val="24"/>
          <w:szCs w:val="24"/>
        </w:rPr>
      </w:pPr>
    </w:p>
    <w:p w:rsidR="002C17F1" w:rsidRPr="00CC6DDA" w:rsidRDefault="006A0ACE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C6DDA">
        <w:rPr>
          <w:rFonts w:eastAsia="Times New Roman" w:cs="Times New Roman"/>
          <w:i/>
          <w:iCs/>
          <w:sz w:val="24"/>
          <w:szCs w:val="24"/>
          <w:lang w:eastAsia="ru-RU"/>
        </w:rPr>
        <w:t>Список литературы:</w:t>
      </w:r>
    </w:p>
    <w:p w:rsidR="004B7467" w:rsidRPr="004B7467" w:rsidRDefault="004B7467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u w:val="single"/>
          <w:lang w:eastAsia="ru-RU"/>
        </w:rPr>
      </w:pPr>
    </w:p>
    <w:p w:rsidR="006A0ACE" w:rsidRPr="00CC6DDA" w:rsidRDefault="004B7467" w:rsidP="004B746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proofErr w:type="spellStart"/>
      <w:r w:rsidRPr="00CC6DDA">
        <w:rPr>
          <w:rFonts w:eastAsia="Times New Roman" w:cs="Times New Roman"/>
          <w:b/>
          <w:iCs/>
          <w:sz w:val="24"/>
          <w:szCs w:val="24"/>
          <w:lang w:eastAsia="ru-RU"/>
        </w:rPr>
        <w:t>Харви</w:t>
      </w:r>
      <w:proofErr w:type="spellEnd"/>
      <w:r w:rsidRPr="00CC6DDA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="006A0ACE" w:rsidRPr="00CC6DDA">
        <w:rPr>
          <w:rFonts w:eastAsia="Times New Roman" w:cs="Times New Roman"/>
          <w:b/>
          <w:iCs/>
          <w:sz w:val="24"/>
          <w:szCs w:val="24"/>
          <w:lang w:eastAsia="ru-RU"/>
        </w:rPr>
        <w:t>Зорбо</w:t>
      </w:r>
      <w:proofErr w:type="spellEnd"/>
      <w:r w:rsidR="006A0ACE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 «Золотой Берег и трущобы»</w:t>
      </w:r>
      <w:r w:rsidR="003A70E8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 (Избранные главы)</w:t>
      </w:r>
    </w:p>
    <w:p w:rsidR="00485A7B" w:rsidRPr="00485A7B" w:rsidRDefault="00485A7B" w:rsidP="00485A7B">
      <w:pPr>
        <w:shd w:val="clear" w:color="auto" w:fill="FFFFFF"/>
        <w:spacing w:after="0"/>
        <w:rPr>
          <w:rFonts w:ascii="YS Text" w:eastAsia="Times New Roman" w:hAnsi="YS Text" w:cs="Times New Roman"/>
          <w:color w:val="000000"/>
          <w:sz w:val="23"/>
          <w:szCs w:val="23"/>
          <w:lang w:val="en-US" w:eastAsia="ru-RU"/>
        </w:rPr>
      </w:pPr>
      <w:r w:rsidRPr="00485A7B">
        <w:rPr>
          <w:rFonts w:ascii="YS Text" w:eastAsia="Times New Roman" w:hAnsi="YS Text" w:cs="Times New Roman"/>
          <w:color w:val="000000"/>
          <w:sz w:val="23"/>
          <w:szCs w:val="23"/>
          <w:lang w:val="en-US" w:eastAsia="ru-RU"/>
        </w:rPr>
        <w:t>ZORBAUGH H.W. The Gold Coast and the slum: A sociological study of Chicago’s</w:t>
      </w:r>
    </w:p>
    <w:p w:rsidR="00485A7B" w:rsidRPr="00485A7B" w:rsidRDefault="00485A7B" w:rsidP="00485A7B">
      <w:pPr>
        <w:shd w:val="clear" w:color="auto" w:fill="FFFFFF"/>
        <w:spacing w:after="0"/>
        <w:rPr>
          <w:rFonts w:ascii="YS Text" w:eastAsia="Times New Roman" w:hAnsi="YS Text" w:cs="Times New Roman"/>
          <w:color w:val="000000"/>
          <w:sz w:val="23"/>
          <w:szCs w:val="23"/>
          <w:lang w:val="en-US" w:eastAsia="ru-RU"/>
        </w:rPr>
      </w:pPr>
      <w:proofErr w:type="gramStart"/>
      <w:r w:rsidRPr="00485A7B">
        <w:rPr>
          <w:rFonts w:ascii="YS Text" w:eastAsia="Times New Roman" w:hAnsi="YS Text" w:cs="Times New Roman"/>
          <w:color w:val="000000"/>
          <w:sz w:val="23"/>
          <w:szCs w:val="23"/>
          <w:lang w:val="en-US" w:eastAsia="ru-RU"/>
        </w:rPr>
        <w:t>Near North Side.</w:t>
      </w:r>
      <w:proofErr w:type="gramEnd"/>
      <w:r w:rsidRPr="00485A7B">
        <w:rPr>
          <w:rFonts w:ascii="YS Text" w:eastAsia="Times New Roman" w:hAnsi="YS Text" w:cs="Times New Roman"/>
          <w:color w:val="000000"/>
          <w:sz w:val="23"/>
          <w:szCs w:val="23"/>
          <w:lang w:val="en-US" w:eastAsia="ru-RU"/>
        </w:rPr>
        <w:t xml:space="preserve"> — Chicago: University of Chicago Press, 1929 — P. 46-61, 63-86,</w:t>
      </w:r>
    </w:p>
    <w:p w:rsidR="003A70E8" w:rsidRPr="00CC6DDA" w:rsidRDefault="00485A7B" w:rsidP="00CC6DDA">
      <w:pPr>
        <w:shd w:val="clear" w:color="auto" w:fill="FFFFFF"/>
        <w:spacing w:after="0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85A7B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127-129, 151-158, 221-251.</w:t>
      </w:r>
    </w:p>
    <w:p w:rsidR="00007BF5" w:rsidRPr="00CC6DDA" w:rsidRDefault="00076BD8" w:rsidP="004B7467">
      <w:pPr>
        <w:tabs>
          <w:tab w:val="left" w:pos="708"/>
        </w:tabs>
        <w:spacing w:before="40" w:after="0"/>
        <w:jc w:val="both"/>
        <w:rPr>
          <w:color w:val="222222"/>
          <w:sz w:val="21"/>
          <w:szCs w:val="21"/>
          <w:shd w:val="clear" w:color="auto" w:fill="FFFFFF"/>
        </w:rPr>
      </w:pPr>
      <w:proofErr w:type="spellStart"/>
      <w:r w:rsidRPr="00CC6DDA">
        <w:rPr>
          <w:rFonts w:ascii="Helvetica" w:hAnsi="Helvetica"/>
          <w:b/>
          <w:bCs/>
          <w:color w:val="222222"/>
          <w:sz w:val="21"/>
          <w:szCs w:val="21"/>
          <w:shd w:val="clear" w:color="auto" w:fill="FFFFFF"/>
        </w:rPr>
        <w:lastRenderedPageBreak/>
        <w:t>Теркел</w:t>
      </w:r>
      <w:proofErr w:type="spellEnd"/>
      <w:r w:rsidRPr="00CC6DDA">
        <w:rPr>
          <w:b/>
          <w:bCs/>
          <w:color w:val="222222"/>
          <w:sz w:val="21"/>
          <w:szCs w:val="21"/>
          <w:shd w:val="clear" w:color="auto" w:fill="FFFFFF"/>
        </w:rPr>
        <w:t xml:space="preserve"> </w:t>
      </w:r>
      <w:proofErr w:type="spellStart"/>
      <w:r w:rsidRPr="00CC6DDA">
        <w:rPr>
          <w:rFonts w:ascii="Helvetica" w:hAnsi="Helvetica"/>
          <w:b/>
          <w:bCs/>
          <w:color w:val="222222"/>
          <w:sz w:val="21"/>
          <w:szCs w:val="21"/>
          <w:shd w:val="clear" w:color="auto" w:fill="FFFFFF"/>
        </w:rPr>
        <w:t>Стадс</w:t>
      </w:r>
      <w:proofErr w:type="spellEnd"/>
      <w:r w:rsidRPr="00CC6DDA">
        <w:rPr>
          <w:rFonts w:ascii="Helvetica" w:hAnsi="Helvetica"/>
          <w:bCs/>
          <w:color w:val="222222"/>
          <w:sz w:val="21"/>
          <w:szCs w:val="21"/>
          <w:shd w:val="clear" w:color="auto" w:fill="FFFFFF"/>
        </w:rPr>
        <w:t xml:space="preserve"> </w:t>
      </w:r>
      <w:r w:rsidR="00CC6DDA">
        <w:rPr>
          <w:rStyle w:val="js-item-maininfo"/>
          <w:color w:val="222222"/>
          <w:sz w:val="21"/>
          <w:szCs w:val="21"/>
          <w:shd w:val="clear" w:color="auto" w:fill="FFFFFF"/>
        </w:rPr>
        <w:t>«</w:t>
      </w:r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>Люди рассказывают о своей каждодневной работе и о том, как они к этой работе относятся</w:t>
      </w:r>
      <w:r w:rsidR="00CC6DDA">
        <w:rPr>
          <w:rStyle w:val="js-item-maininfo"/>
          <w:color w:val="222222"/>
          <w:sz w:val="21"/>
          <w:szCs w:val="21"/>
          <w:shd w:val="clear" w:color="auto" w:fill="FFFFFF"/>
        </w:rPr>
        <w:t>»</w:t>
      </w:r>
      <w:proofErr w:type="gramStart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 xml:space="preserve"> :</w:t>
      </w:r>
      <w:proofErr w:type="gramEnd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 xml:space="preserve"> [Сборник]</w:t>
      </w:r>
      <w:proofErr w:type="gramStart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 xml:space="preserve"> :</w:t>
      </w:r>
      <w:proofErr w:type="gramEnd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 xml:space="preserve"> </w:t>
      </w:r>
      <w:proofErr w:type="gramStart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>Пер. с англ. / [</w:t>
      </w:r>
      <w:proofErr w:type="spellStart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>Предисл</w:t>
      </w:r>
      <w:proofErr w:type="spellEnd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>.</w:t>
      </w:r>
      <w:proofErr w:type="gramEnd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 xml:space="preserve"> </w:t>
      </w:r>
      <w:proofErr w:type="gramStart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 xml:space="preserve">Б. </w:t>
      </w:r>
      <w:proofErr w:type="spellStart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>Гиленсона</w:t>
      </w:r>
      <w:proofErr w:type="spellEnd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>].</w:t>
      </w:r>
      <w:proofErr w:type="gramEnd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 xml:space="preserve"> - Москва</w:t>
      </w:r>
      <w:proofErr w:type="gramStart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 xml:space="preserve"> :</w:t>
      </w:r>
      <w:proofErr w:type="gramEnd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 xml:space="preserve"> Прогресс, 1978. - 248 </w:t>
      </w:r>
      <w:proofErr w:type="gramStart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>с</w:t>
      </w:r>
      <w:proofErr w:type="gramEnd"/>
      <w:r w:rsidRPr="00CC6DDA">
        <w:rPr>
          <w:rStyle w:val="js-item-maininfo"/>
          <w:rFonts w:ascii="Helvetica" w:hAnsi="Helvetica"/>
          <w:color w:val="222222"/>
          <w:sz w:val="21"/>
          <w:szCs w:val="21"/>
          <w:shd w:val="clear" w:color="auto" w:fill="FFFFFF"/>
        </w:rPr>
        <w:t>.</w:t>
      </w:r>
    </w:p>
    <w:p w:rsidR="00007BF5" w:rsidRPr="00CC6DDA" w:rsidRDefault="004B7467" w:rsidP="004B746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3D270B">
        <w:rPr>
          <w:rFonts w:eastAsia="Times New Roman" w:cs="Times New Roman"/>
          <w:b/>
          <w:iCs/>
          <w:sz w:val="24"/>
          <w:szCs w:val="24"/>
          <w:lang w:eastAsia="ru-RU"/>
        </w:rPr>
        <w:t>П</w:t>
      </w:r>
      <w:r w:rsidR="006A0ACE" w:rsidRPr="003D270B">
        <w:rPr>
          <w:rFonts w:eastAsia="Times New Roman" w:cs="Times New Roman"/>
          <w:b/>
          <w:iCs/>
          <w:sz w:val="24"/>
          <w:szCs w:val="24"/>
          <w:lang w:eastAsia="ru-RU"/>
        </w:rPr>
        <w:t xml:space="preserve">итер </w:t>
      </w:r>
      <w:proofErr w:type="spellStart"/>
      <w:r w:rsidR="006A0ACE" w:rsidRPr="003D270B">
        <w:rPr>
          <w:rFonts w:eastAsia="Times New Roman" w:cs="Times New Roman"/>
          <w:b/>
          <w:iCs/>
          <w:sz w:val="24"/>
          <w:szCs w:val="24"/>
          <w:lang w:eastAsia="ru-RU"/>
        </w:rPr>
        <w:t>Таунсенд</w:t>
      </w:r>
      <w:proofErr w:type="spellEnd"/>
      <w:r w:rsidR="006A0ACE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 «</w:t>
      </w:r>
      <w:r w:rsidR="008D6FE0" w:rsidRPr="00CC6DDA">
        <w:rPr>
          <w:rFonts w:eastAsia="Times New Roman" w:cs="Times New Roman"/>
          <w:iCs/>
          <w:sz w:val="24"/>
          <w:szCs w:val="24"/>
          <w:lang w:eastAsia="ru-RU"/>
        </w:rPr>
        <w:t>Семейная жизнь стариков: расследование в Восточном Лондоне</w:t>
      </w:r>
      <w:r w:rsidR="00007BF5" w:rsidRPr="00CC6DDA">
        <w:rPr>
          <w:rFonts w:eastAsia="Times New Roman" w:cs="Times New Roman"/>
          <w:iCs/>
          <w:sz w:val="24"/>
          <w:szCs w:val="24"/>
          <w:lang w:eastAsia="ru-RU"/>
        </w:rPr>
        <w:t>»</w:t>
      </w:r>
      <w:r w:rsidR="008D6FE0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="008D6FE0" w:rsidRPr="00CC6DDA">
        <w:rPr>
          <w:rFonts w:eastAsia="Times New Roman" w:cs="Times New Roman"/>
          <w:iCs/>
          <w:sz w:val="24"/>
          <w:szCs w:val="24"/>
          <w:lang w:eastAsia="ru-RU"/>
        </w:rPr>
        <w:t>Хармондсворт</w:t>
      </w:r>
      <w:proofErr w:type="spellEnd"/>
      <w:r w:rsidR="008D6FE0" w:rsidRPr="00CC6DDA">
        <w:rPr>
          <w:rFonts w:eastAsia="Times New Roman" w:cs="Times New Roman"/>
          <w:iCs/>
          <w:sz w:val="24"/>
          <w:szCs w:val="24"/>
          <w:lang w:eastAsia="ru-RU"/>
        </w:rPr>
        <w:t>: Пингви</w:t>
      </w:r>
      <w:r w:rsidR="00CC6DDA">
        <w:rPr>
          <w:rFonts w:eastAsia="Times New Roman" w:cs="Times New Roman"/>
          <w:iCs/>
          <w:sz w:val="24"/>
          <w:szCs w:val="24"/>
          <w:lang w:eastAsia="ru-RU"/>
        </w:rPr>
        <w:t>н, 1963.</w:t>
      </w:r>
    </w:p>
    <w:p w:rsidR="006A0ACE" w:rsidRPr="00CC6DDA" w:rsidRDefault="004B7467" w:rsidP="004B746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3D270B">
        <w:rPr>
          <w:rFonts w:eastAsia="Times New Roman" w:cs="Times New Roman"/>
          <w:b/>
          <w:iCs/>
          <w:sz w:val="24"/>
          <w:szCs w:val="24"/>
          <w:lang w:eastAsia="ru-RU"/>
        </w:rPr>
        <w:t>Брайа</w:t>
      </w:r>
      <w:r w:rsidR="00007BF5" w:rsidRPr="003D270B">
        <w:rPr>
          <w:rFonts w:eastAsia="Times New Roman" w:cs="Times New Roman"/>
          <w:b/>
          <w:iCs/>
          <w:sz w:val="24"/>
          <w:szCs w:val="24"/>
          <w:lang w:eastAsia="ru-RU"/>
        </w:rPr>
        <w:t xml:space="preserve">н Джексон и </w:t>
      </w:r>
      <w:proofErr w:type="spellStart"/>
      <w:r w:rsidR="00007BF5" w:rsidRPr="003D270B">
        <w:rPr>
          <w:rFonts w:eastAsia="Times New Roman" w:cs="Times New Roman"/>
          <w:b/>
          <w:iCs/>
          <w:sz w:val="24"/>
          <w:szCs w:val="24"/>
          <w:lang w:eastAsia="ru-RU"/>
        </w:rPr>
        <w:t>Деннис</w:t>
      </w:r>
      <w:proofErr w:type="spellEnd"/>
      <w:r w:rsidR="00007BF5" w:rsidRPr="003D270B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 w:rsidR="00007BF5" w:rsidRPr="003D270B">
        <w:rPr>
          <w:rFonts w:eastAsia="Times New Roman" w:cs="Times New Roman"/>
          <w:b/>
          <w:iCs/>
          <w:sz w:val="24"/>
          <w:szCs w:val="24"/>
          <w:lang w:eastAsia="ru-RU"/>
        </w:rPr>
        <w:t>Марсден</w:t>
      </w:r>
      <w:proofErr w:type="spellEnd"/>
      <w:r w:rsidR="006A0ACE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 «Образование и рабочий класс»</w:t>
      </w:r>
      <w:r w:rsidR="00007BF5" w:rsidRPr="00CC6DDA">
        <w:rPr>
          <w:rFonts w:eastAsia="Times New Roman" w:cs="Times New Roman"/>
          <w:iCs/>
          <w:sz w:val="24"/>
          <w:szCs w:val="24"/>
          <w:lang w:eastAsia="ru-RU"/>
        </w:rPr>
        <w:t>, 1962 .</w:t>
      </w:r>
    </w:p>
    <w:p w:rsidR="006A0ACE" w:rsidRPr="00CC6DDA" w:rsidRDefault="004B7467" w:rsidP="004B746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3D270B">
        <w:rPr>
          <w:rFonts w:eastAsia="Times New Roman" w:cs="Times New Roman"/>
          <w:b/>
          <w:iCs/>
          <w:sz w:val="24"/>
          <w:szCs w:val="24"/>
          <w:lang w:eastAsia="ru-RU"/>
        </w:rPr>
        <w:t>Ричар</w:t>
      </w:r>
      <w:r w:rsidR="006A0ACE" w:rsidRPr="003D270B">
        <w:rPr>
          <w:rFonts w:eastAsia="Times New Roman" w:cs="Times New Roman"/>
          <w:b/>
          <w:iCs/>
          <w:sz w:val="24"/>
          <w:szCs w:val="24"/>
          <w:lang w:eastAsia="ru-RU"/>
        </w:rPr>
        <w:t xml:space="preserve">д </w:t>
      </w:r>
      <w:proofErr w:type="spellStart"/>
      <w:r w:rsidR="006A0ACE" w:rsidRPr="003D270B">
        <w:rPr>
          <w:rFonts w:eastAsia="Times New Roman" w:cs="Times New Roman"/>
          <w:b/>
          <w:iCs/>
          <w:sz w:val="24"/>
          <w:szCs w:val="24"/>
          <w:lang w:eastAsia="ru-RU"/>
        </w:rPr>
        <w:t>Хоггарт</w:t>
      </w:r>
      <w:proofErr w:type="spellEnd"/>
      <w:r w:rsidR="006A0ACE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 «Польза грамотности»</w:t>
      </w:r>
      <w:r w:rsidR="00A038FB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, 1957. </w:t>
      </w:r>
    </w:p>
    <w:p w:rsidR="006A0ACE" w:rsidRPr="00CC6DDA" w:rsidRDefault="003D270B" w:rsidP="004B746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iCs/>
          <w:sz w:val="24"/>
          <w:szCs w:val="24"/>
          <w:lang w:eastAsia="ru-RU"/>
        </w:rPr>
        <w:t xml:space="preserve">Эдвард </w:t>
      </w:r>
      <w:r w:rsidR="00A038FB" w:rsidRPr="003D270B">
        <w:rPr>
          <w:rFonts w:eastAsia="Times New Roman" w:cs="Times New Roman"/>
          <w:b/>
          <w:iCs/>
          <w:sz w:val="24"/>
          <w:szCs w:val="24"/>
          <w:lang w:eastAsia="ru-RU"/>
        </w:rPr>
        <w:t>Томпсон</w:t>
      </w:r>
      <w:r w:rsidR="006A0ACE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4B7467" w:rsidRPr="00CC6DDA">
        <w:rPr>
          <w:rFonts w:eastAsia="Times New Roman" w:cs="Times New Roman"/>
          <w:iCs/>
          <w:sz w:val="24"/>
          <w:szCs w:val="24"/>
          <w:lang w:eastAsia="ru-RU"/>
        </w:rPr>
        <w:t>«Формирован</w:t>
      </w:r>
      <w:r w:rsidR="006A0ACE" w:rsidRPr="00CC6DDA">
        <w:rPr>
          <w:rFonts w:eastAsia="Times New Roman" w:cs="Times New Roman"/>
          <w:iCs/>
          <w:sz w:val="24"/>
          <w:szCs w:val="24"/>
          <w:lang w:eastAsia="ru-RU"/>
        </w:rPr>
        <w:t>ие английского рабочего класса»</w:t>
      </w:r>
      <w:r w:rsidR="004B7467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</w:p>
    <w:p w:rsidR="00485A7B" w:rsidRPr="00CC6DDA" w:rsidRDefault="006A0ACE" w:rsidP="004B746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3D270B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Рональда </w:t>
      </w:r>
      <w:proofErr w:type="spellStart"/>
      <w:r w:rsidRPr="003D270B">
        <w:rPr>
          <w:rFonts w:eastAsia="Times New Roman" w:cs="Times New Roman"/>
          <w:b/>
          <w:iCs/>
          <w:sz w:val="24"/>
          <w:szCs w:val="24"/>
          <w:lang w:eastAsia="ru-RU"/>
        </w:rPr>
        <w:t>Блит</w:t>
      </w:r>
      <w:proofErr w:type="spellEnd"/>
      <w:r w:rsidR="004B7467"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 «</w:t>
      </w:r>
      <w:proofErr w:type="spellStart"/>
      <w:r w:rsidR="004B7467" w:rsidRPr="00CC6DDA">
        <w:rPr>
          <w:rFonts w:eastAsia="Times New Roman" w:cs="Times New Roman"/>
          <w:iCs/>
          <w:sz w:val="24"/>
          <w:szCs w:val="24"/>
          <w:lang w:eastAsia="ru-RU"/>
        </w:rPr>
        <w:t>Акенфил</w:t>
      </w:r>
      <w:r w:rsidR="00A313A7" w:rsidRPr="00CC6DDA">
        <w:rPr>
          <w:rFonts w:eastAsia="Times New Roman" w:cs="Times New Roman"/>
          <w:iCs/>
          <w:sz w:val="24"/>
          <w:szCs w:val="24"/>
          <w:lang w:eastAsia="ru-RU"/>
        </w:rPr>
        <w:t>д</w:t>
      </w:r>
      <w:proofErr w:type="spellEnd"/>
      <w:r w:rsidR="00A313A7" w:rsidRPr="00CC6DDA">
        <w:rPr>
          <w:rFonts w:eastAsia="Times New Roman" w:cs="Times New Roman"/>
          <w:iCs/>
          <w:sz w:val="24"/>
          <w:szCs w:val="24"/>
          <w:lang w:eastAsia="ru-RU"/>
        </w:rPr>
        <w:t>: портрет английской деревни», 1969</w:t>
      </w:r>
    </w:p>
    <w:p w:rsidR="005C1A4C" w:rsidRPr="003D270B" w:rsidRDefault="003D270B" w:rsidP="004B7467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iCs/>
          <w:sz w:val="24"/>
          <w:szCs w:val="24"/>
          <w:lang w:eastAsia="ru-RU"/>
        </w:rPr>
        <w:t xml:space="preserve">Выпуски </w:t>
      </w:r>
      <w:r w:rsidR="00A313A7" w:rsidRPr="00CC6DDA">
        <w:rPr>
          <w:rFonts w:eastAsia="Times New Roman" w:cs="Times New Roman"/>
          <w:iCs/>
          <w:sz w:val="24"/>
          <w:szCs w:val="24"/>
          <w:lang w:eastAsia="ru-RU"/>
        </w:rPr>
        <w:t>журнал</w:t>
      </w:r>
      <w:r>
        <w:rPr>
          <w:rFonts w:eastAsia="Times New Roman" w:cs="Times New Roman"/>
          <w:iCs/>
          <w:sz w:val="24"/>
          <w:szCs w:val="24"/>
          <w:lang w:eastAsia="ru-RU"/>
        </w:rPr>
        <w:t>а</w:t>
      </w:r>
      <w:r w:rsidR="00A313A7" w:rsidRPr="003D270B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A313A7" w:rsidRPr="003D270B">
        <w:rPr>
          <w:rFonts w:eastAsia="Times New Roman" w:cs="Times New Roman"/>
          <w:b/>
          <w:iCs/>
          <w:sz w:val="24"/>
          <w:szCs w:val="24"/>
          <w:lang w:eastAsia="ru-RU"/>
        </w:rPr>
        <w:t>«</w:t>
      </w:r>
      <w:r w:rsidR="00A313A7" w:rsidRPr="003D270B">
        <w:rPr>
          <w:rFonts w:eastAsia="Times New Roman" w:cs="Times New Roman"/>
          <w:b/>
          <w:iCs/>
          <w:sz w:val="24"/>
          <w:szCs w:val="24"/>
          <w:lang w:val="en-US" w:eastAsia="ru-RU"/>
        </w:rPr>
        <w:t>Oral</w:t>
      </w:r>
      <w:r w:rsidR="00A313A7" w:rsidRPr="003D270B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</w:t>
      </w:r>
      <w:r w:rsidR="00A313A7" w:rsidRPr="003D270B">
        <w:rPr>
          <w:rFonts w:eastAsia="Times New Roman" w:cs="Times New Roman"/>
          <w:b/>
          <w:iCs/>
          <w:sz w:val="24"/>
          <w:szCs w:val="24"/>
          <w:lang w:val="en-US" w:eastAsia="ru-RU"/>
        </w:rPr>
        <w:t>History</w:t>
      </w:r>
      <w:r w:rsidR="00A313A7" w:rsidRPr="003D270B">
        <w:rPr>
          <w:rFonts w:eastAsia="Times New Roman" w:cs="Times New Roman"/>
          <w:b/>
          <w:iCs/>
          <w:sz w:val="24"/>
          <w:szCs w:val="24"/>
          <w:lang w:eastAsia="ru-RU"/>
        </w:rPr>
        <w:t>»</w:t>
      </w:r>
      <w:r w:rsidR="005C1A4C" w:rsidRPr="003D270B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hyperlink r:id="rId20" w:history="1">
        <w:r w:rsidR="005C1A4C" w:rsidRPr="00CC6DDA">
          <w:rPr>
            <w:rStyle w:val="af1"/>
            <w:rFonts w:eastAsia="Times New Roman" w:cs="Times New Roman"/>
            <w:iCs/>
            <w:sz w:val="24"/>
            <w:szCs w:val="24"/>
            <w:lang w:val="en-US" w:eastAsia="ru-RU"/>
          </w:rPr>
          <w:t>https</w:t>
        </w:r>
        <w:r w:rsidR="005C1A4C" w:rsidRPr="003D270B">
          <w:rPr>
            <w:rStyle w:val="af1"/>
            <w:rFonts w:eastAsia="Times New Roman" w:cs="Times New Roman"/>
            <w:iCs/>
            <w:sz w:val="24"/>
            <w:szCs w:val="24"/>
            <w:lang w:eastAsia="ru-RU"/>
          </w:rPr>
          <w:t>://</w:t>
        </w:r>
        <w:r w:rsidR="005C1A4C" w:rsidRPr="00CC6DDA">
          <w:rPr>
            <w:rStyle w:val="af1"/>
            <w:rFonts w:eastAsia="Times New Roman" w:cs="Times New Roman"/>
            <w:iCs/>
            <w:sz w:val="24"/>
            <w:szCs w:val="24"/>
            <w:lang w:val="en-US" w:eastAsia="ru-RU"/>
          </w:rPr>
          <w:t>www</w:t>
        </w:r>
        <w:r w:rsidR="005C1A4C" w:rsidRPr="003D270B">
          <w:rPr>
            <w:rStyle w:val="af1"/>
            <w:rFonts w:eastAsia="Times New Roman" w:cs="Times New Roman"/>
            <w:iCs/>
            <w:sz w:val="24"/>
            <w:szCs w:val="24"/>
            <w:lang w:eastAsia="ru-RU"/>
          </w:rPr>
          <w:t>.</w:t>
        </w:r>
        <w:proofErr w:type="spellStart"/>
        <w:r w:rsidR="005C1A4C" w:rsidRPr="00CC6DDA">
          <w:rPr>
            <w:rStyle w:val="af1"/>
            <w:rFonts w:eastAsia="Times New Roman" w:cs="Times New Roman"/>
            <w:iCs/>
            <w:sz w:val="24"/>
            <w:szCs w:val="24"/>
            <w:lang w:val="en-US" w:eastAsia="ru-RU"/>
          </w:rPr>
          <w:t>ohs</w:t>
        </w:r>
        <w:proofErr w:type="spellEnd"/>
        <w:r w:rsidR="005C1A4C" w:rsidRPr="003D270B">
          <w:rPr>
            <w:rStyle w:val="af1"/>
            <w:rFonts w:eastAsia="Times New Roman" w:cs="Times New Roman"/>
            <w:iCs/>
            <w:sz w:val="24"/>
            <w:szCs w:val="24"/>
            <w:lang w:eastAsia="ru-RU"/>
          </w:rPr>
          <w:t>.</w:t>
        </w:r>
        <w:r w:rsidR="005C1A4C" w:rsidRPr="00CC6DDA">
          <w:rPr>
            <w:rStyle w:val="af1"/>
            <w:rFonts w:eastAsia="Times New Roman" w:cs="Times New Roman"/>
            <w:iCs/>
            <w:sz w:val="24"/>
            <w:szCs w:val="24"/>
            <w:lang w:val="en-US" w:eastAsia="ru-RU"/>
          </w:rPr>
          <w:t>org</w:t>
        </w:r>
        <w:r w:rsidR="005C1A4C" w:rsidRPr="003D270B">
          <w:rPr>
            <w:rStyle w:val="af1"/>
            <w:rFonts w:eastAsia="Times New Roman" w:cs="Times New Roman"/>
            <w:iCs/>
            <w:sz w:val="24"/>
            <w:szCs w:val="24"/>
            <w:lang w:eastAsia="ru-RU"/>
          </w:rPr>
          <w:t>.</w:t>
        </w:r>
        <w:proofErr w:type="spellStart"/>
        <w:r w:rsidR="005C1A4C" w:rsidRPr="00CC6DDA">
          <w:rPr>
            <w:rStyle w:val="af1"/>
            <w:rFonts w:eastAsia="Times New Roman" w:cs="Times New Roman"/>
            <w:iCs/>
            <w:sz w:val="24"/>
            <w:szCs w:val="24"/>
            <w:lang w:val="en-US" w:eastAsia="ru-RU"/>
          </w:rPr>
          <w:t>uk</w:t>
        </w:r>
        <w:proofErr w:type="spellEnd"/>
        <w:r w:rsidR="005C1A4C" w:rsidRPr="003D270B">
          <w:rPr>
            <w:rStyle w:val="af1"/>
            <w:rFonts w:eastAsia="Times New Roman" w:cs="Times New Roman"/>
            <w:iCs/>
            <w:sz w:val="24"/>
            <w:szCs w:val="24"/>
            <w:lang w:eastAsia="ru-RU"/>
          </w:rPr>
          <w:t>/</w:t>
        </w:r>
      </w:hyperlink>
    </w:p>
    <w:p w:rsidR="004B7467" w:rsidRPr="00CC6DDA" w:rsidRDefault="00485A7B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3D270B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Роберт </w:t>
      </w:r>
      <w:proofErr w:type="spellStart"/>
      <w:r w:rsidRPr="003D270B">
        <w:rPr>
          <w:rFonts w:eastAsia="Times New Roman" w:cs="Times New Roman"/>
          <w:b/>
          <w:iCs/>
          <w:sz w:val="24"/>
          <w:szCs w:val="24"/>
          <w:lang w:eastAsia="ru-RU"/>
        </w:rPr>
        <w:t>Мур</w:t>
      </w:r>
      <w:proofErr w:type="spellEnd"/>
      <w:r w:rsidRPr="00CC6DDA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4B7467" w:rsidRPr="00CC6DDA">
        <w:rPr>
          <w:rFonts w:eastAsia="Times New Roman" w:cs="Times New Roman"/>
          <w:iCs/>
          <w:sz w:val="24"/>
          <w:szCs w:val="24"/>
          <w:lang w:eastAsia="ru-RU"/>
        </w:rPr>
        <w:t>«Ша</w:t>
      </w:r>
      <w:r w:rsidRPr="00CC6DDA">
        <w:rPr>
          <w:rFonts w:eastAsia="Times New Roman" w:cs="Times New Roman"/>
          <w:iCs/>
          <w:sz w:val="24"/>
          <w:szCs w:val="24"/>
          <w:lang w:eastAsia="ru-RU"/>
        </w:rPr>
        <w:t>хтеры, проповедники и политика»</w:t>
      </w:r>
      <w:r w:rsidR="005C1A4C" w:rsidRPr="00CC6DDA">
        <w:rPr>
          <w:rFonts w:eastAsia="Times New Roman" w:cs="Times New Roman"/>
          <w:iCs/>
          <w:sz w:val="24"/>
          <w:szCs w:val="24"/>
          <w:lang w:eastAsia="ru-RU"/>
        </w:rPr>
        <w:t>, 1973 г.</w:t>
      </w:r>
    </w:p>
    <w:p w:rsidR="00CC6DDA" w:rsidRPr="00CC6DDA" w:rsidRDefault="00CC6DDA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</w:p>
    <w:p w:rsidR="00E46070" w:rsidRDefault="00E46070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4B7467">
        <w:rPr>
          <w:rFonts w:eastAsia="Times New Roman" w:cs="Times New Roman"/>
          <w:iCs/>
          <w:sz w:val="24"/>
          <w:szCs w:val="24"/>
          <w:u w:val="single"/>
          <w:lang w:eastAsia="ru-RU"/>
        </w:rPr>
        <w:t xml:space="preserve">Семинар 3. </w:t>
      </w:r>
      <w:r w:rsidR="00D438F4">
        <w:rPr>
          <w:rFonts w:eastAsia="Times New Roman" w:cs="Times New Roman"/>
          <w:iCs/>
          <w:sz w:val="24"/>
          <w:szCs w:val="24"/>
          <w:lang w:eastAsia="ru-RU"/>
        </w:rPr>
        <w:t xml:space="preserve">Выступление с презентациями и докладами, в которых представляется один из проектов устной истории. Демонстрация аудио и видео материалов. </w:t>
      </w:r>
    </w:p>
    <w:p w:rsidR="004B7467" w:rsidRPr="00A04836" w:rsidRDefault="00A04836" w:rsidP="00E46070">
      <w:pPr>
        <w:tabs>
          <w:tab w:val="left" w:pos="708"/>
        </w:tabs>
        <w:spacing w:before="40" w:after="0"/>
        <w:jc w:val="both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/>
          <w:iCs/>
          <w:sz w:val="24"/>
          <w:szCs w:val="24"/>
          <w:lang w:eastAsia="ru-RU"/>
        </w:rPr>
        <w:t xml:space="preserve">Список проектов: </w:t>
      </w:r>
    </w:p>
    <w:p w:rsidR="004B7467" w:rsidRPr="00A04836" w:rsidRDefault="004B7467" w:rsidP="00A04836">
      <w:pPr>
        <w:pStyle w:val="a3"/>
        <w:numPr>
          <w:ilvl w:val="0"/>
          <w:numId w:val="20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В.Д. </w:t>
      </w:r>
      <w:proofErr w:type="spellStart"/>
      <w:r w:rsidRPr="00A04836">
        <w:rPr>
          <w:rFonts w:eastAsia="Times New Roman" w:cs="Times New Roman"/>
          <w:iCs/>
          <w:sz w:val="24"/>
          <w:szCs w:val="24"/>
          <w:lang w:eastAsia="ru-RU"/>
        </w:rPr>
        <w:t>Дувак</w:t>
      </w:r>
      <w:r w:rsidR="00A04836" w:rsidRPr="00A04836">
        <w:rPr>
          <w:rFonts w:eastAsia="Times New Roman" w:cs="Times New Roman"/>
          <w:iCs/>
          <w:sz w:val="24"/>
          <w:szCs w:val="24"/>
          <w:lang w:eastAsia="ru-RU"/>
        </w:rPr>
        <w:t>ин</w:t>
      </w:r>
      <w:proofErr w:type="spellEnd"/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 и коллекция устных историй научной библиотеки МГУ. Фонд гуманитарных исследований «Устная история». </w:t>
      </w:r>
    </w:p>
    <w:p w:rsidR="00A04836" w:rsidRPr="00A04836" w:rsidRDefault="00A04836" w:rsidP="00A04836">
      <w:pPr>
        <w:pStyle w:val="a3"/>
        <w:numPr>
          <w:ilvl w:val="0"/>
          <w:numId w:val="20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Игумена </w:t>
      </w:r>
      <w:proofErr w:type="spellStart"/>
      <w:r w:rsidRPr="00A04836">
        <w:rPr>
          <w:rFonts w:eastAsia="Times New Roman" w:cs="Times New Roman"/>
          <w:iCs/>
          <w:sz w:val="24"/>
          <w:szCs w:val="24"/>
          <w:lang w:eastAsia="ru-RU"/>
        </w:rPr>
        <w:t>Дамаскин</w:t>
      </w:r>
      <w:proofErr w:type="spellEnd"/>
      <w:r w:rsidR="004B7467"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 (Орловского), интервьюирование тысяч свидетелей репрессий, которым подвергались лица духовного звания и миряне по всей России после революции.</w:t>
      </w:r>
    </w:p>
    <w:p w:rsidR="00A04836" w:rsidRPr="00A04836" w:rsidRDefault="004B7467" w:rsidP="00A04836">
      <w:pPr>
        <w:pStyle w:val="a3"/>
        <w:numPr>
          <w:ilvl w:val="0"/>
          <w:numId w:val="20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Cs/>
          <w:sz w:val="24"/>
          <w:szCs w:val="24"/>
          <w:lang w:eastAsia="ru-RU"/>
        </w:rPr>
        <w:t>Клуб Устной истории при Московском государственном историко-архивном институте, (сегодня Центр визуальной антропологии и устной истории РГГУ). Исследование темы</w:t>
      </w:r>
      <w:r w:rsidR="00A04836"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 голода на Украине 1930-х гг.  </w:t>
      </w:r>
    </w:p>
    <w:p w:rsidR="00A04836" w:rsidRPr="00A04836" w:rsidRDefault="004B7467" w:rsidP="00A04836">
      <w:pPr>
        <w:pStyle w:val="a3"/>
        <w:numPr>
          <w:ilvl w:val="0"/>
          <w:numId w:val="20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Cs/>
          <w:sz w:val="24"/>
          <w:szCs w:val="24"/>
          <w:lang w:eastAsia="ru-RU"/>
        </w:rPr>
        <w:t>Центральный государственный архив звукозаписей и тематическая коллекция воспоминаний участников Великой Отечественной войны</w:t>
      </w:r>
    </w:p>
    <w:p w:rsidR="004B7467" w:rsidRPr="00A04836" w:rsidRDefault="004B7467" w:rsidP="00A04836">
      <w:pPr>
        <w:pStyle w:val="a3"/>
        <w:numPr>
          <w:ilvl w:val="0"/>
          <w:numId w:val="20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Научно-исследовательский центр технической документации и коллекция воспоминаний об освоении космоса. </w:t>
      </w:r>
    </w:p>
    <w:p w:rsidR="00A04836" w:rsidRPr="00A04836" w:rsidRDefault="004B7467" w:rsidP="00A04836">
      <w:pPr>
        <w:pStyle w:val="a3"/>
        <w:numPr>
          <w:ilvl w:val="0"/>
          <w:numId w:val="20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Экспедиции </w:t>
      </w:r>
      <w:proofErr w:type="spellStart"/>
      <w:r w:rsidRPr="00A04836">
        <w:rPr>
          <w:rFonts w:eastAsia="Times New Roman" w:cs="Times New Roman"/>
          <w:iCs/>
          <w:sz w:val="24"/>
          <w:szCs w:val="24"/>
          <w:lang w:eastAsia="ru-RU"/>
        </w:rPr>
        <w:t>Барнаульского</w:t>
      </w:r>
      <w:proofErr w:type="spellEnd"/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 Государственного педагогического университета в рамках исследовательского проекта по устной истории «Города и села Алтайского края: </w:t>
      </w:r>
      <w:proofErr w:type="spellStart"/>
      <w:r w:rsidRPr="00A04836">
        <w:rPr>
          <w:rFonts w:eastAsia="Times New Roman" w:cs="Times New Roman"/>
          <w:iCs/>
          <w:sz w:val="24"/>
          <w:szCs w:val="24"/>
          <w:lang w:eastAsia="ru-RU"/>
        </w:rPr>
        <w:t>историкокультурное</w:t>
      </w:r>
      <w:proofErr w:type="spellEnd"/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 наследие» (руководитель Т.К. Щеглова). </w:t>
      </w:r>
    </w:p>
    <w:p w:rsidR="004B7467" w:rsidRPr="00A04836" w:rsidRDefault="004B7467" w:rsidP="00A04836">
      <w:pPr>
        <w:pStyle w:val="a3"/>
        <w:numPr>
          <w:ilvl w:val="0"/>
          <w:numId w:val="20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Устная история в Воронеже. Факультативный семинар «Образ Германии и немцев в восприятии участников Великой Отечественной войны СССР» в Воронежском государственном педагогическом университете. </w:t>
      </w:r>
    </w:p>
    <w:p w:rsidR="004B7467" w:rsidRPr="00A04836" w:rsidRDefault="004B7467" w:rsidP="00A04836">
      <w:pPr>
        <w:pStyle w:val="a3"/>
        <w:numPr>
          <w:ilvl w:val="0"/>
          <w:numId w:val="20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Пермский «Мемориал». Поисковые экспедиции «По рекам памяти» по местам бывших лагерей и </w:t>
      </w:r>
      <w:proofErr w:type="spellStart"/>
      <w:r w:rsidRPr="00A04836">
        <w:rPr>
          <w:rFonts w:eastAsia="Times New Roman" w:cs="Times New Roman"/>
          <w:iCs/>
          <w:sz w:val="24"/>
          <w:szCs w:val="24"/>
          <w:lang w:eastAsia="ru-RU"/>
        </w:rPr>
        <w:t>спецпоселений</w:t>
      </w:r>
      <w:proofErr w:type="spellEnd"/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A04836">
        <w:rPr>
          <w:rFonts w:eastAsia="Times New Roman" w:cs="Times New Roman"/>
          <w:iCs/>
          <w:sz w:val="24"/>
          <w:szCs w:val="24"/>
          <w:lang w:eastAsia="ru-RU"/>
        </w:rPr>
        <w:t>ГУЛАГа</w:t>
      </w:r>
      <w:proofErr w:type="spellEnd"/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 в Пермском крае.</w:t>
      </w:r>
    </w:p>
    <w:p w:rsidR="004B7467" w:rsidRPr="00A04836" w:rsidRDefault="004B7467" w:rsidP="00A04836">
      <w:pPr>
        <w:pStyle w:val="a3"/>
        <w:numPr>
          <w:ilvl w:val="0"/>
          <w:numId w:val="20"/>
        </w:numPr>
        <w:tabs>
          <w:tab w:val="left" w:pos="708"/>
        </w:tabs>
        <w:spacing w:before="40" w:after="0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Экспедиции по сбору устной истории и свидетельств «Русское Православие в XX веке» И.В. </w:t>
      </w:r>
      <w:proofErr w:type="spellStart"/>
      <w:r w:rsidRPr="00A04836">
        <w:rPr>
          <w:rFonts w:eastAsia="Times New Roman" w:cs="Times New Roman"/>
          <w:iCs/>
          <w:sz w:val="24"/>
          <w:szCs w:val="24"/>
          <w:lang w:eastAsia="ru-RU"/>
        </w:rPr>
        <w:t>Гарькавого</w:t>
      </w:r>
      <w:proofErr w:type="spellEnd"/>
      <w:r w:rsidRPr="00A04836">
        <w:rPr>
          <w:rFonts w:eastAsia="Times New Roman" w:cs="Times New Roman"/>
          <w:iCs/>
          <w:sz w:val="24"/>
          <w:szCs w:val="24"/>
          <w:lang w:eastAsia="ru-RU"/>
        </w:rPr>
        <w:t xml:space="preserve">. </w:t>
      </w:r>
    </w:p>
    <w:p w:rsidR="00F91380" w:rsidRPr="00A04836" w:rsidRDefault="00F91380" w:rsidP="00A52DD6">
      <w:pPr>
        <w:spacing w:after="0"/>
        <w:jc w:val="both"/>
        <w:rPr>
          <w:sz w:val="24"/>
          <w:szCs w:val="24"/>
        </w:rPr>
      </w:pPr>
    </w:p>
    <w:p w:rsidR="004B1DEF" w:rsidRPr="00E71F76" w:rsidRDefault="004B1DEF">
      <w:pPr>
        <w:spacing w:after="0"/>
        <w:jc w:val="both"/>
        <w:rPr>
          <w:rFonts w:eastAsia="Times New Roman" w:cs="Times New Roman"/>
          <w:sz w:val="24"/>
          <w:szCs w:val="24"/>
          <w:u w:val="single"/>
          <w:lang w:eastAsia="ru-RU"/>
        </w:rPr>
      </w:pPr>
    </w:p>
    <w:p w:rsidR="004B1DEF" w:rsidRPr="00E71F76" w:rsidRDefault="00501456" w:rsidP="0029266A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29266A" w:rsidRDefault="0029266A" w:rsidP="0029266A">
      <w:pPr>
        <w:spacing w:after="0"/>
        <w:ind w:hanging="2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Методические рекомендации для самостоятельной работы:</w:t>
      </w:r>
    </w:p>
    <w:p w:rsidR="0029266A" w:rsidRDefault="0029266A" w:rsidP="0029266A">
      <w:pPr>
        <w:spacing w:after="0"/>
        <w:ind w:hanging="2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</w:t>
      </w:r>
      <w:proofErr w:type="gramStart"/>
      <w:r>
        <w:rPr>
          <w:rFonts w:eastAsia="Times New Roman" w:cs="Times New Roman"/>
          <w:szCs w:val="24"/>
        </w:rPr>
        <w:t>является</w:t>
      </w:r>
      <w:proofErr w:type="gramEnd"/>
      <w:r>
        <w:rPr>
          <w:rFonts w:eastAsia="Times New Roman" w:cs="Times New Roman"/>
          <w:szCs w:val="24"/>
        </w:rPr>
        <w:t xml:space="preserve"> прежде всего повторение  и углубление той работы</w:t>
      </w:r>
      <w:r w:rsidR="004746F2">
        <w:rPr>
          <w:rFonts w:eastAsia="Times New Roman" w:cs="Times New Roman"/>
          <w:szCs w:val="24"/>
        </w:rPr>
        <w:t>, которая велась в аудитории.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057ECB" w:rsidRPr="00E71F76" w:rsidRDefault="00501456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E71F76">
        <w:rPr>
          <w:rFonts w:eastAsia="Times New Roman" w:cs="Times New Roman"/>
          <w:b/>
          <w:sz w:val="24"/>
          <w:szCs w:val="24"/>
          <w:lang w:eastAsia="ru-RU"/>
        </w:rPr>
        <w:t>.</w:t>
      </w:r>
    </w:p>
    <w:p w:rsidR="004B1DEF" w:rsidRPr="0029266A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При изучении дисциплины </w:t>
      </w:r>
      <w:proofErr w:type="gramStart"/>
      <w:r w:rsidRPr="0029266A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29266A">
        <w:rPr>
          <w:rFonts w:eastAsia="Times New Roman" w:cs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4B1DEF" w:rsidRPr="0029266A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29266A">
        <w:rPr>
          <w:rFonts w:eastAsia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4B1DEF" w:rsidRPr="0029266A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29266A">
        <w:rPr>
          <w:rFonts w:eastAsia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4B1DEF" w:rsidRPr="0029266A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29266A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 w:rsidRPr="0029266A">
        <w:rPr>
          <w:rFonts w:eastAsia="Times New Roman" w:cs="Times New Roman"/>
          <w:sz w:val="24"/>
          <w:szCs w:val="24"/>
          <w:lang w:eastAsia="ru-RU"/>
        </w:rPr>
        <w:t>портфолио</w:t>
      </w:r>
      <w:proofErr w:type="spellEnd"/>
      <w:r w:rsidRPr="0029266A">
        <w:rPr>
          <w:rFonts w:eastAsia="Times New Roman" w:cs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4B1DEF" w:rsidRPr="00E71F76" w:rsidRDefault="00501456" w:rsidP="0029266A">
      <w:pPr>
        <w:spacing w:after="0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Pr="00E71F76" w:rsidRDefault="00501456">
      <w:pPr>
        <w:spacing w:after="0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W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ог</w:t>
      </w:r>
      <w:proofErr w:type="spellEnd"/>
      <w:r w:rsidRPr="00E71F76">
        <w:rPr>
          <w:rFonts w:eastAsia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Ехсе</w:t>
      </w:r>
      <w:proofErr w:type="spellEnd"/>
      <w:r w:rsidRPr="00E71F76">
        <w:rPr>
          <w:rFonts w:eastAsia="Times New Roman" w:cs="Times New Roman"/>
          <w:sz w:val="24"/>
          <w:szCs w:val="24"/>
          <w:lang w:val="en-US" w:eastAsia="ru-RU"/>
        </w:rPr>
        <w:t xml:space="preserve">l, </w:t>
      </w:r>
      <w:proofErr w:type="spellStart"/>
      <w:r w:rsidRPr="00E71F76">
        <w:rPr>
          <w:rFonts w:eastAsia="Times New Roman" w:cs="Times New Roman"/>
          <w:sz w:val="24"/>
          <w:szCs w:val="24"/>
          <w:lang w:val="en-US" w:eastAsia="ru-RU"/>
        </w:rPr>
        <w:t>Pow</w:t>
      </w:r>
      <w:r w:rsidRPr="00E71F76">
        <w:rPr>
          <w:rFonts w:eastAsia="Times New Roman" w:cs="Times New Roman"/>
          <w:sz w:val="24"/>
          <w:szCs w:val="24"/>
          <w:lang w:eastAsia="ru-RU"/>
        </w:rPr>
        <w:t>егРо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int</w:t>
      </w:r>
      <w:proofErr w:type="spellEnd"/>
      <w:r w:rsidRPr="00E71F76">
        <w:rPr>
          <w:rFonts w:eastAsia="Times New Roman" w:cs="Times New Roman"/>
          <w:sz w:val="24"/>
          <w:szCs w:val="24"/>
          <w:lang w:val="en-US" w:eastAsia="ru-RU"/>
        </w:rPr>
        <w:t>;</w:t>
      </w:r>
    </w:p>
    <w:p w:rsidR="004B1DEF" w:rsidRPr="00E71F76" w:rsidRDefault="00501456">
      <w:pPr>
        <w:spacing w:after="0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Adobe Photoshop;</w:t>
      </w:r>
    </w:p>
    <w:p w:rsidR="004B1DEF" w:rsidRPr="00593546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Adobe</w:t>
      </w:r>
      <w:r w:rsidRPr="00593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Premiere</w:t>
      </w:r>
      <w:r w:rsidRPr="00593546">
        <w:rPr>
          <w:rFonts w:eastAsia="Times New Roman" w:cs="Times New Roman"/>
          <w:sz w:val="24"/>
          <w:szCs w:val="24"/>
          <w:lang w:eastAsia="ru-RU"/>
        </w:rPr>
        <w:t>;</w:t>
      </w:r>
    </w:p>
    <w:p w:rsidR="004B1DEF" w:rsidRPr="00593546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Power</w:t>
      </w:r>
      <w:r w:rsidRPr="00593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DVD</w:t>
      </w:r>
      <w:r w:rsidRPr="00593546">
        <w:rPr>
          <w:rFonts w:eastAsia="Times New Roman" w:cs="Times New Roman"/>
          <w:sz w:val="24"/>
          <w:szCs w:val="24"/>
          <w:lang w:eastAsia="ru-RU"/>
        </w:rPr>
        <w:t>;</w:t>
      </w:r>
    </w:p>
    <w:p w:rsidR="004B1DEF" w:rsidRPr="00593546" w:rsidRDefault="00501456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proofErr w:type="gramStart"/>
      <w:r w:rsidRPr="00E71F76">
        <w:rPr>
          <w:rFonts w:eastAsia="Times New Roman" w:cs="Times New Roman"/>
          <w:sz w:val="24"/>
          <w:szCs w:val="24"/>
          <w:lang w:val="en-US" w:eastAsia="ru-RU"/>
        </w:rPr>
        <w:t>Media</w:t>
      </w:r>
      <w:r w:rsidRPr="00593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Player</w:t>
      </w:r>
      <w:r w:rsidRPr="0059354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Classic</w:t>
      </w:r>
      <w:r w:rsidRPr="00593546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</w:p>
    <w:p w:rsidR="004B1DEF" w:rsidRPr="00593546" w:rsidRDefault="004B1DEF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29266A" w:rsidRDefault="0029266A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Освоение дисциплины предполагает использование академической аудитории для проведения </w:t>
      </w:r>
      <w:proofErr w:type="gramStart"/>
      <w:r w:rsidRPr="00E71F76">
        <w:rPr>
          <w:rFonts w:eastAsia="Times New Roman" w:cs="Times New Roman"/>
          <w:sz w:val="24"/>
          <w:szCs w:val="24"/>
          <w:lang w:eastAsia="ru-RU"/>
        </w:rPr>
        <w:t>лекционных</w:t>
      </w:r>
      <w:proofErr w:type="gram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 и семинарских занятий с необходимыми техническими средствами (компьютер</w:t>
      </w:r>
      <w:r>
        <w:rPr>
          <w:rFonts w:eastAsia="Times New Roman" w:cs="Times New Roman"/>
          <w:sz w:val="24"/>
          <w:szCs w:val="24"/>
          <w:lang w:eastAsia="ru-RU"/>
        </w:rPr>
        <w:t xml:space="preserve"> с выходом в сеть Интернет</w:t>
      </w:r>
      <w:r w:rsidRPr="00E71F76">
        <w:rPr>
          <w:rFonts w:eastAsia="Times New Roman" w:cs="Times New Roman"/>
          <w:sz w:val="24"/>
          <w:szCs w:val="24"/>
          <w:lang w:eastAsia="ru-RU"/>
        </w:rPr>
        <w:t>,</w:t>
      </w:r>
      <w:r>
        <w:rPr>
          <w:rFonts w:eastAsia="Times New Roman" w:cs="Times New Roman"/>
          <w:sz w:val="24"/>
          <w:szCs w:val="24"/>
          <w:lang w:eastAsia="ru-RU"/>
        </w:rPr>
        <w:t xml:space="preserve"> беспроводный Интернет в помещении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проектор, интерактивная доска, презентации в системе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PowerPoint</w:t>
      </w:r>
      <w:proofErr w:type="spell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). </w:t>
      </w:r>
    </w:p>
    <w:p w:rsidR="00CA1F12" w:rsidRPr="00CA1F12" w:rsidRDefault="00CA1F12" w:rsidP="00CA1F12">
      <w:pPr>
        <w:spacing w:after="0"/>
        <w:jc w:val="both"/>
        <w:rPr>
          <w:sz w:val="24"/>
          <w:szCs w:val="24"/>
        </w:rPr>
      </w:pPr>
    </w:p>
    <w:p w:rsidR="00CA1F12" w:rsidRDefault="00CA1F12" w:rsidP="00CA1F12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A1F12">
        <w:rPr>
          <w:rFonts w:eastAsia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CA1F12" w:rsidRPr="00CA1F12">
        <w:rPr>
          <w:rFonts w:eastAsia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CA1F12" w:rsidRDefault="00CA1F12" w:rsidP="00CA1F12">
      <w:p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CA1F12">
        <w:rPr>
          <w:rFonts w:eastAsia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 w:rsidRPr="00CA1F12">
        <w:rPr>
          <w:rFonts w:eastAsia="Times New Roman" w:cs="Times New Roman"/>
          <w:bCs/>
          <w:sz w:val="24"/>
          <w:szCs w:val="24"/>
          <w:lang w:eastAsia="ru-RU"/>
        </w:rPr>
        <w:t>дополнительные методы</w:t>
      </w:r>
      <w:r w:rsidRPr="00CA1F12">
        <w:rPr>
          <w:rFonts w:eastAsia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4B1DEF" w:rsidRPr="00CA1F12" w:rsidRDefault="004B1DEF" w:rsidP="00CA1F12">
      <w:pPr>
        <w:spacing w:after="0"/>
        <w:jc w:val="both"/>
        <w:outlineLvl w:val="6"/>
        <w:rPr>
          <w:rFonts w:eastAsia="Times New Roman" w:cs="Times New Roman"/>
          <w:sz w:val="24"/>
          <w:szCs w:val="24"/>
          <w:lang w:eastAsia="ru-RU"/>
        </w:rPr>
      </w:pPr>
    </w:p>
    <w:p w:rsidR="004B1DEF" w:rsidRPr="00CA1F12" w:rsidRDefault="00501456" w:rsidP="00CA1F12">
      <w:pPr>
        <w:numPr>
          <w:ilvl w:val="0"/>
          <w:numId w:val="1"/>
        </w:numPr>
        <w:spacing w:after="0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CA1F12" w:rsidRDefault="00501456" w:rsidP="00CA1F12">
      <w:pPr>
        <w:numPr>
          <w:ilvl w:val="0"/>
          <w:numId w:val="1"/>
        </w:numPr>
        <w:spacing w:after="0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lastRenderedPageBreak/>
        <w:t xml:space="preserve">для глухих и слабослышащих: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CA1F12" w:rsidRDefault="00501456" w:rsidP="00CA1F12">
      <w:pPr>
        <w:numPr>
          <w:ilvl w:val="0"/>
          <w:numId w:val="1"/>
        </w:numPr>
        <w:spacing w:after="0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CA1F12" w:rsidRDefault="00501456" w:rsidP="00CA1F12">
      <w:pPr>
        <w:widowControl w:val="0"/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1" w:name="_Hlk494373629"/>
      <w:r w:rsidRPr="00CA1F12">
        <w:rPr>
          <w:rFonts w:eastAsia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CA1F12" w:rsidRDefault="00501456" w:rsidP="00CA1F12">
      <w:pPr>
        <w:widowControl w:val="0"/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4B1DEF" w:rsidRPr="00CA1F12" w:rsidRDefault="00501456" w:rsidP="00CA1F12">
      <w:pPr>
        <w:widowControl w:val="0"/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" w:name="_Hlk494293534"/>
      <w:r w:rsidRPr="00CA1F12">
        <w:rPr>
          <w:rFonts w:eastAsia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Pr="00CA1F12" w:rsidRDefault="00501456" w:rsidP="00CA1F12">
      <w:pPr>
        <w:widowControl w:val="0"/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3" w:name="_Hlk494293741"/>
      <w:bookmarkEnd w:id="2"/>
      <w:r w:rsidRPr="00CA1F12">
        <w:rPr>
          <w:rFonts w:eastAsia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A1F12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CA1F12" w:rsidRDefault="00501456" w:rsidP="00CA1F12">
      <w:pPr>
        <w:numPr>
          <w:ilvl w:val="0"/>
          <w:numId w:val="2"/>
        </w:numPr>
        <w:spacing w:after="0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CA1F12">
        <w:rPr>
          <w:rFonts w:eastAsia="Times New Roman" w:cs="Times New Roman"/>
          <w:sz w:val="24"/>
          <w:szCs w:val="24"/>
          <w:lang w:eastAsia="ru-RU"/>
        </w:rPr>
        <w:t>аудиофайла</w:t>
      </w:r>
      <w:proofErr w:type="spellEnd"/>
      <w:r w:rsidRPr="00CA1F12">
        <w:rPr>
          <w:rFonts w:eastAsia="Times New Roman" w:cs="Times New Roman"/>
          <w:sz w:val="24"/>
          <w:szCs w:val="24"/>
          <w:lang w:eastAsia="ru-RU"/>
        </w:rPr>
        <w:t>.</w:t>
      </w:r>
    </w:p>
    <w:p w:rsidR="004B1DEF" w:rsidRPr="00CA1F12" w:rsidRDefault="00057ECB" w:rsidP="00CA1F12">
      <w:pPr>
        <w:numPr>
          <w:ilvl w:val="0"/>
          <w:numId w:val="2"/>
        </w:numPr>
        <w:spacing w:after="0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глухих</w:t>
      </w:r>
      <w:r w:rsidR="00501456" w:rsidRPr="00CA1F12">
        <w:rPr>
          <w:rFonts w:eastAsia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печатной форме;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CA1F12" w:rsidRDefault="00501456" w:rsidP="00CA1F12">
      <w:pPr>
        <w:numPr>
          <w:ilvl w:val="0"/>
          <w:numId w:val="2"/>
        </w:numPr>
        <w:spacing w:after="0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CA1F12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CA1F12">
        <w:rPr>
          <w:rFonts w:eastAsia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печатной форме;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CA1F12">
        <w:rPr>
          <w:rFonts w:eastAsia="Times New Roman" w:cs="Times New Roman"/>
          <w:sz w:val="24"/>
          <w:szCs w:val="24"/>
          <w:lang w:eastAsia="ru-RU"/>
        </w:rPr>
        <w:t>аудиофайла</w:t>
      </w:r>
      <w:proofErr w:type="spellEnd"/>
      <w:r w:rsidRPr="00CA1F12">
        <w:rPr>
          <w:rFonts w:eastAsia="Times New Roman" w:cs="Times New Roman"/>
          <w:sz w:val="24"/>
          <w:szCs w:val="24"/>
          <w:lang w:eastAsia="ru-RU"/>
        </w:rPr>
        <w:t>.</w:t>
      </w:r>
    </w:p>
    <w:p w:rsidR="004B1DEF" w:rsidRPr="00CA1F12" w:rsidRDefault="00501456" w:rsidP="00CA1F12">
      <w:pPr>
        <w:tabs>
          <w:tab w:val="left" w:pos="0"/>
        </w:tabs>
        <w:spacing w:after="0"/>
        <w:jc w:val="both"/>
        <w:rPr>
          <w:rFonts w:eastAsia="Calibri" w:cs="Times New Roman"/>
          <w:sz w:val="24"/>
          <w:szCs w:val="24"/>
          <w:lang w:eastAsia="ru-RU"/>
        </w:rPr>
      </w:pPr>
      <w:bookmarkStart w:id="4" w:name="_Hlk494364376"/>
      <w:r w:rsidRPr="00CA1F12">
        <w:rPr>
          <w:rFonts w:eastAsia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Pr="00CA1F12" w:rsidRDefault="00501456" w:rsidP="00CA1F12">
      <w:pPr>
        <w:numPr>
          <w:ilvl w:val="0"/>
          <w:numId w:val="2"/>
        </w:numPr>
        <w:tabs>
          <w:tab w:val="num" w:pos="0"/>
        </w:tabs>
        <w:spacing w:after="0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Calibri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EmBrailleViewPlus</w:t>
      </w:r>
      <w:proofErr w:type="spellEnd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B1DEF" w:rsidRPr="00CA1F12" w:rsidRDefault="00501456" w:rsidP="00CA1F12">
      <w:pPr>
        <w:numPr>
          <w:ilvl w:val="0"/>
          <w:numId w:val="2"/>
        </w:numPr>
        <w:tabs>
          <w:tab w:val="num" w:pos="0"/>
        </w:tabs>
        <w:spacing w:after="0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Calibri" w:cs="Times New Roman"/>
          <w:sz w:val="24"/>
          <w:szCs w:val="24"/>
          <w:shd w:val="clear" w:color="auto" w:fill="FFFFFF"/>
          <w:lang w:eastAsia="ru-RU"/>
        </w:rPr>
      </w:pPr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Pr="00CA1F12" w:rsidRDefault="00501456" w:rsidP="00CA1F12">
      <w:pPr>
        <w:numPr>
          <w:ilvl w:val="0"/>
          <w:numId w:val="2"/>
        </w:numPr>
        <w:tabs>
          <w:tab w:val="num" w:pos="0"/>
        </w:tabs>
        <w:spacing w:after="0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CA1F12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CA1F12">
        <w:rPr>
          <w:rFonts w:eastAsia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Calibri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lastRenderedPageBreak/>
        <w:tab/>
        <w:t>- передвижными, регулируемыми эргономическими партами СИ-1;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</w:p>
    <w:p w:rsidR="004B1DEF" w:rsidRPr="00CA1F12" w:rsidRDefault="004B1DEF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CA1F12" w:rsidRDefault="004B1DEF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CA1F12" w:rsidRDefault="004B1DEF" w:rsidP="00CA1F12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CA1F12" w:rsidRDefault="004B1DEF" w:rsidP="00CA1F12">
      <w:pPr>
        <w:spacing w:after="0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CA1F12" w:rsidRDefault="00501456" w:rsidP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Составитель: </w:t>
      </w:r>
    </w:p>
    <w:p w:rsidR="0005218F" w:rsidRDefault="0005218F" w:rsidP="00CA1F12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lang w:eastAsia="ru-RU"/>
        </w:rPr>
        <w:t>Кандидат филологических наук</w:t>
      </w:r>
      <w:r w:rsidR="00CA1F12" w:rsidRPr="00CA1F12">
        <w:rPr>
          <w:rFonts w:eastAsia="Times New Roman" w:cs="Times New Roman"/>
          <w:i/>
          <w:sz w:val="24"/>
          <w:szCs w:val="24"/>
          <w:lang w:eastAsia="ru-RU"/>
        </w:rPr>
        <w:t xml:space="preserve">, </w:t>
      </w:r>
    </w:p>
    <w:p w:rsidR="00CA1F12" w:rsidRPr="0005218F" w:rsidRDefault="0005218F" w:rsidP="00CA1F12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CA1F12">
        <w:rPr>
          <w:rFonts w:eastAsia="Times New Roman" w:cs="Times New Roman"/>
          <w:i/>
          <w:sz w:val="24"/>
          <w:szCs w:val="24"/>
          <w:lang w:eastAsia="ru-RU"/>
        </w:rPr>
        <w:t>Д</w:t>
      </w:r>
      <w:r w:rsidR="00CA1F12" w:rsidRPr="00CA1F12">
        <w:rPr>
          <w:rFonts w:eastAsia="Times New Roman" w:cs="Times New Roman"/>
          <w:i/>
          <w:sz w:val="24"/>
          <w:szCs w:val="24"/>
          <w:lang w:eastAsia="ru-RU"/>
        </w:rPr>
        <w:t>оцент</w:t>
      </w:r>
      <w:r>
        <w:rPr>
          <w:rFonts w:eastAsia="Times New Roman" w:cs="Times New Roman"/>
          <w:i/>
          <w:sz w:val="24"/>
          <w:szCs w:val="24"/>
          <w:lang w:eastAsia="ru-RU"/>
        </w:rPr>
        <w:t xml:space="preserve"> Кафедры </w:t>
      </w:r>
      <w:r w:rsidR="00CA1F12" w:rsidRPr="00CA1F12">
        <w:rPr>
          <w:rFonts w:eastAsia="Times New Roman" w:cs="Times New Roman"/>
          <w:i/>
          <w:sz w:val="24"/>
          <w:szCs w:val="24"/>
          <w:lang w:eastAsia="ru-RU"/>
        </w:rPr>
        <w:t xml:space="preserve">культурного наследия                                             </w:t>
      </w:r>
      <w:r>
        <w:rPr>
          <w:rFonts w:eastAsia="Times New Roman" w:cs="Times New Roman"/>
          <w:i/>
          <w:sz w:val="24"/>
          <w:szCs w:val="24"/>
          <w:lang w:eastAsia="ru-RU"/>
        </w:rPr>
        <w:t xml:space="preserve">                   Чернова А.Е</w:t>
      </w:r>
      <w:r w:rsidR="00CA1F12" w:rsidRPr="00CA1F12">
        <w:rPr>
          <w:rFonts w:eastAsia="Times New Roman" w:cs="Times New Roman"/>
          <w:i/>
          <w:sz w:val="24"/>
          <w:szCs w:val="24"/>
          <w:lang w:eastAsia="ru-RU"/>
        </w:rPr>
        <w:t>.</w:t>
      </w:r>
    </w:p>
    <w:p w:rsidR="004B1DEF" w:rsidRPr="00E71F76" w:rsidRDefault="004B1DEF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Программа одобрена на заседании кафедры </w:t>
      </w:r>
      <w:r w:rsidR="00CA1F12">
        <w:rPr>
          <w:rFonts w:eastAsia="Times New Roman" w:cs="Times New Roman"/>
          <w:sz w:val="24"/>
          <w:szCs w:val="24"/>
          <w:lang w:eastAsia="ru-RU"/>
        </w:rPr>
        <w:t>культурного наследия</w:t>
      </w:r>
    </w:p>
    <w:p w:rsidR="00CA1F12" w:rsidRDefault="00CA1F1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от ______ года, протокол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No</w:t>
      </w:r>
      <w:proofErr w:type="spell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 _______.</w:t>
      </w:r>
    </w:p>
    <w:p w:rsidR="004B1DEF" w:rsidRPr="00E71F76" w:rsidRDefault="004B1DEF">
      <w:pPr>
        <w:tabs>
          <w:tab w:val="num" w:pos="0"/>
          <w:tab w:val="left" w:pos="567"/>
          <w:tab w:val="left" w:pos="2436"/>
        </w:tabs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 w:rsidP="009D5D1F">
      <w:pPr>
        <w:spacing w:after="0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Приложение </w:t>
      </w:r>
      <w:r w:rsidR="00057ECB" w:rsidRPr="00E71F76">
        <w:rPr>
          <w:rFonts w:eastAsia="Times New Roman" w:cs="Times New Roman"/>
          <w:i/>
          <w:sz w:val="24"/>
          <w:szCs w:val="24"/>
          <w:lang w:eastAsia="ru-RU"/>
        </w:rPr>
        <w:t>2</w:t>
      </w:r>
    </w:p>
    <w:p w:rsidR="004B1DEF" w:rsidRPr="00E71F76" w:rsidRDefault="004B1DEF">
      <w:p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E71F76" w:rsidRDefault="004B1DEF">
      <w:p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07577E" w:rsidRPr="00870461" w:rsidRDefault="0007577E" w:rsidP="0007577E">
      <w:pPr>
        <w:spacing w:after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br/>
      </w:r>
      <w:r w:rsidR="00870461" w:rsidRPr="00432089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="00870461" w:rsidRPr="00432089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="00870461" w:rsidRPr="00432089">
        <w:rPr>
          <w:rFonts w:ascii="Times New Roman" w:eastAsia="Times New Roman" w:hAnsi="Times New Roman" w:cs="Times New Roman"/>
          <w:sz w:val="24"/>
          <w:szCs w:val="24"/>
        </w:rPr>
        <w:t xml:space="preserve">.В.ДВ.03.01 </w:t>
      </w:r>
      <w:r w:rsidR="00870461" w:rsidRPr="00432089">
        <w:rPr>
          <w:rFonts w:ascii="Times New Roman" w:eastAsia="Calibri" w:hAnsi="Times New Roman" w:cs="Times New Roman"/>
          <w:sz w:val="24"/>
          <w:szCs w:val="24"/>
        </w:rPr>
        <w:t>Полевой сбор источников устной истории</w:t>
      </w:r>
    </w:p>
    <w:p w:rsidR="0007577E" w:rsidRPr="00E71F76" w:rsidRDefault="0007577E" w:rsidP="0007577E">
      <w:pPr>
        <w:spacing w:after="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07577E" w:rsidRPr="00E71F76" w:rsidRDefault="0007577E" w:rsidP="0007577E">
      <w:pPr>
        <w:tabs>
          <w:tab w:val="right" w:leader="underscore" w:pos="8505"/>
        </w:tabs>
        <w:spacing w:after="0"/>
        <w:ind w:firstLine="56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870461" w:rsidRPr="00432089" w:rsidRDefault="00870461" w:rsidP="00870461">
      <w:pPr>
        <w:tabs>
          <w:tab w:val="right" w:leader="underscore" w:pos="8505"/>
        </w:tabs>
        <w:spacing w:after="0"/>
        <w:ind w:firstLine="567"/>
        <w:jc w:val="center"/>
        <w:rPr>
          <w:rFonts w:ascii="Calibri" w:eastAsia="Calibri" w:hAnsi="Calibri" w:cs="Times New Roman"/>
          <w:sz w:val="24"/>
          <w:szCs w:val="24"/>
        </w:rPr>
      </w:pPr>
      <w:r w:rsidRPr="00432089">
        <w:rPr>
          <w:rFonts w:ascii="Calibri" w:eastAsia="Calibri" w:hAnsi="Calibri" w:cs="Times New Roman"/>
          <w:sz w:val="24"/>
          <w:szCs w:val="24"/>
        </w:rPr>
        <w:t>51.03.01 Культурология</w:t>
      </w:r>
    </w:p>
    <w:p w:rsidR="00870461" w:rsidRPr="00432089" w:rsidRDefault="00870461" w:rsidP="00870461">
      <w:pPr>
        <w:tabs>
          <w:tab w:val="right" w:leader="underscore" w:pos="8505"/>
        </w:tabs>
        <w:spacing w:after="0"/>
        <w:ind w:firstLine="56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ru-RU"/>
        </w:rPr>
      </w:pPr>
    </w:p>
    <w:p w:rsidR="00870461" w:rsidRPr="00432089" w:rsidRDefault="00870461" w:rsidP="00870461">
      <w:pPr>
        <w:tabs>
          <w:tab w:val="right" w:leader="underscore" w:pos="8505"/>
        </w:tabs>
        <w:spacing w:after="0"/>
        <w:ind w:firstLine="567"/>
        <w:jc w:val="center"/>
        <w:rPr>
          <w:rFonts w:ascii="Calibri" w:eastAsia="Calibri" w:hAnsi="Calibri" w:cs="Times New Roman"/>
          <w:sz w:val="24"/>
          <w:szCs w:val="24"/>
        </w:rPr>
      </w:pPr>
      <w:r w:rsidRPr="00432089">
        <w:rPr>
          <w:rFonts w:ascii="Calibri" w:eastAsia="Calibri" w:hAnsi="Calibri" w:cs="Times New Roman"/>
          <w:sz w:val="24"/>
          <w:szCs w:val="24"/>
        </w:rPr>
        <w:t xml:space="preserve">Профиль подготовки: </w:t>
      </w:r>
      <w:proofErr w:type="spellStart"/>
      <w:r w:rsidRPr="00432089">
        <w:rPr>
          <w:rFonts w:ascii="Calibri" w:eastAsia="Calibri" w:hAnsi="Calibri" w:cs="Times New Roman"/>
          <w:sz w:val="24"/>
          <w:szCs w:val="24"/>
        </w:rPr>
        <w:t>этнокультурология</w:t>
      </w:r>
      <w:proofErr w:type="spellEnd"/>
    </w:p>
    <w:p w:rsidR="0007577E" w:rsidRPr="00E71F76" w:rsidRDefault="0007577E" w:rsidP="0007577E">
      <w:pPr>
        <w:tabs>
          <w:tab w:val="right" w:leader="underscore" w:pos="8505"/>
        </w:tabs>
        <w:spacing w:after="0"/>
        <w:ind w:firstLine="567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9345"/>
      </w:tblGrid>
      <w:tr w:rsidR="0007577E" w:rsidRPr="00E71F76" w:rsidTr="0014193A">
        <w:trPr>
          <w:trHeight w:val="406"/>
        </w:trPr>
        <w:tc>
          <w:tcPr>
            <w:tcW w:w="9345" w:type="dxa"/>
            <w:shd w:val="clear" w:color="auto" w:fill="auto"/>
            <w:vAlign w:val="center"/>
          </w:tcPr>
          <w:p w:rsidR="0007577E" w:rsidRPr="00E71F76" w:rsidRDefault="0007577E" w:rsidP="0014193A">
            <w:pPr>
              <w:jc w:val="center"/>
              <w:rPr>
                <w:sz w:val="24"/>
                <w:szCs w:val="24"/>
              </w:rPr>
            </w:pPr>
          </w:p>
          <w:p w:rsidR="0007577E" w:rsidRPr="00E71F76" w:rsidRDefault="0007577E" w:rsidP="0014193A">
            <w:pPr>
              <w:jc w:val="center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Квалификация: бакалавр</w:t>
            </w:r>
          </w:p>
        </w:tc>
      </w:tr>
      <w:tr w:rsidR="0007577E" w:rsidRPr="00E71F76" w:rsidTr="0014193A">
        <w:trPr>
          <w:trHeight w:val="411"/>
        </w:trPr>
        <w:tc>
          <w:tcPr>
            <w:tcW w:w="9345" w:type="dxa"/>
            <w:shd w:val="clear" w:color="auto" w:fill="auto"/>
            <w:vAlign w:val="center"/>
          </w:tcPr>
          <w:p w:rsidR="0007577E" w:rsidRPr="00E71F76" w:rsidRDefault="0007577E" w:rsidP="0014193A">
            <w:pPr>
              <w:jc w:val="center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Форма обучения: очная, заочная</w:t>
            </w:r>
          </w:p>
        </w:tc>
      </w:tr>
    </w:tbl>
    <w:p w:rsidR="004B1DEF" w:rsidRPr="00E71F76" w:rsidRDefault="004B1DEF">
      <w:p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870461" w:rsidRPr="00432089" w:rsidRDefault="00870461" w:rsidP="00870461">
      <w:pPr>
        <w:tabs>
          <w:tab w:val="left" w:pos="0"/>
          <w:tab w:val="left" w:pos="2127"/>
        </w:tabs>
        <w:spacing w:after="0" w:line="360" w:lineRule="auto"/>
        <w:jc w:val="both"/>
        <w:rPr>
          <w:rFonts w:ascii="Calibri" w:eastAsia="Calibri" w:hAnsi="Calibri" w:cs="Times New Roman"/>
          <w:b/>
          <w:sz w:val="24"/>
          <w:szCs w:val="24"/>
          <w:lang w:eastAsia="ru-RU"/>
        </w:rPr>
      </w:pPr>
      <w:r w:rsidRPr="00432089">
        <w:rPr>
          <w:rFonts w:ascii="Calibri" w:eastAsia="Calibri" w:hAnsi="Calibri" w:cs="Times New Roman"/>
          <w:b/>
          <w:sz w:val="24"/>
          <w:szCs w:val="24"/>
        </w:rPr>
        <w:t xml:space="preserve">Целью </w:t>
      </w:r>
      <w:r w:rsidRPr="00432089">
        <w:rPr>
          <w:rFonts w:ascii="Calibri" w:eastAsia="Calibri" w:hAnsi="Calibri" w:cs="Times New Roman"/>
          <w:sz w:val="24"/>
          <w:szCs w:val="24"/>
        </w:rPr>
        <w:t xml:space="preserve">освоения дисциплины «Полевой сбор источников устной истории» </w:t>
      </w:r>
      <w:r w:rsidRPr="00432089">
        <w:rPr>
          <w:rFonts w:ascii="Calibri" w:eastAsia="Calibri" w:hAnsi="Calibri" w:cs="Times New Roman"/>
          <w:sz w:val="24"/>
          <w:szCs w:val="24"/>
          <w:lang w:eastAsia="ru-RU"/>
        </w:rPr>
        <w:t xml:space="preserve">является совершенствование профессиональных и общекультурных навыков студентов; ознакомление студентов с основными теориями и методами устной истории. </w:t>
      </w:r>
    </w:p>
    <w:p w:rsidR="00870461" w:rsidRDefault="00870461" w:rsidP="00870461">
      <w:pPr>
        <w:tabs>
          <w:tab w:val="left" w:pos="0"/>
          <w:tab w:val="left" w:pos="2127"/>
        </w:tabs>
        <w:spacing w:after="0" w:line="360" w:lineRule="auto"/>
        <w:jc w:val="both"/>
        <w:rPr>
          <w:rFonts w:ascii="Calibri" w:eastAsia="Calibri" w:hAnsi="Calibri" w:cs="Times New Roman"/>
          <w:b/>
          <w:sz w:val="24"/>
          <w:szCs w:val="24"/>
          <w:lang w:eastAsia="ru-RU"/>
        </w:rPr>
      </w:pPr>
      <w:r w:rsidRPr="00432089">
        <w:rPr>
          <w:rFonts w:ascii="Calibri" w:eastAsia="Times New Roman" w:hAnsi="Calibri" w:cs="Times New Roman"/>
          <w:b/>
          <w:bCs/>
          <w:iCs/>
          <w:sz w:val="24"/>
          <w:szCs w:val="24"/>
          <w:lang w:eastAsia="ru-RU"/>
        </w:rPr>
        <w:t>Задачами</w:t>
      </w:r>
      <w:r w:rsidRPr="00432089">
        <w:rPr>
          <w:rFonts w:ascii="Calibri" w:eastAsia="Calibri" w:hAnsi="Calibri" w:cs="Times New Roman"/>
          <w:sz w:val="24"/>
          <w:szCs w:val="24"/>
        </w:rPr>
        <w:t xml:space="preserve"> освоения дисциплины «Полевой сбор источников устной истории» является </w:t>
      </w:r>
      <w:r w:rsidRPr="00432089">
        <w:rPr>
          <w:rFonts w:ascii="Calibri" w:eastAsia="Calibri" w:hAnsi="Calibri" w:cs="Times New Roman"/>
          <w:sz w:val="24"/>
          <w:szCs w:val="24"/>
          <w:lang w:eastAsia="ru-RU"/>
        </w:rPr>
        <w:t>изучение междисциплинарных связей: исторического, культурологического, фольклористического и социологического аспектов анализа устной истории, приобретение навыков полевого сбора источников по устной истории.</w:t>
      </w:r>
      <w:r w:rsidRPr="00432089">
        <w:rPr>
          <w:rFonts w:ascii="Calibri" w:eastAsia="Calibri" w:hAnsi="Calibri" w:cs="Times New Roman"/>
          <w:b/>
          <w:sz w:val="24"/>
          <w:szCs w:val="24"/>
          <w:lang w:eastAsia="ru-RU"/>
        </w:rPr>
        <w:t xml:space="preserve"> </w:t>
      </w:r>
    </w:p>
    <w:p w:rsidR="000E68B9" w:rsidRPr="00870461" w:rsidRDefault="000E68B9" w:rsidP="00870461">
      <w:pPr>
        <w:tabs>
          <w:tab w:val="left" w:pos="0"/>
          <w:tab w:val="left" w:pos="2127"/>
        </w:tabs>
        <w:spacing w:after="0" w:line="360" w:lineRule="auto"/>
        <w:jc w:val="both"/>
        <w:rPr>
          <w:rFonts w:ascii="Calibri" w:eastAsia="Calibri" w:hAnsi="Calibri" w:cs="Times New Roman"/>
          <w:b/>
          <w:sz w:val="24"/>
          <w:szCs w:val="24"/>
          <w:lang w:eastAsia="ru-RU"/>
        </w:rPr>
      </w:pPr>
    </w:p>
    <w:p w:rsidR="000E68B9" w:rsidRDefault="00501456">
      <w:pPr>
        <w:spacing w:after="0"/>
        <w:jc w:val="both"/>
        <w:rPr>
          <w:sz w:val="24"/>
          <w:szCs w:val="24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lastRenderedPageBreak/>
        <w:t xml:space="preserve">Дисциплина 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(модуль)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  <w:r w:rsidR="0007577E" w:rsidRPr="0007577E">
        <w:rPr>
          <w:sz w:val="24"/>
          <w:szCs w:val="24"/>
        </w:rPr>
        <w:t xml:space="preserve"> </w:t>
      </w:r>
      <w:r w:rsidR="000E68B9" w:rsidRPr="00432089">
        <w:rPr>
          <w:rFonts w:ascii="Times New Roman" w:eastAsia="Calibri" w:hAnsi="Times New Roman" w:cs="Times New Roman"/>
          <w:sz w:val="24"/>
          <w:szCs w:val="24"/>
        </w:rPr>
        <w:t>УК-1, УК-5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2127"/>
        <w:gridCol w:w="2268"/>
        <w:gridCol w:w="2268"/>
      </w:tblGrid>
      <w:tr w:rsidR="000E68B9" w:rsidRPr="00432089" w:rsidTr="009F11C8">
        <w:trPr>
          <w:trHeight w:val="507"/>
          <w:tblHeader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:rsidR="000E68B9" w:rsidRPr="00432089" w:rsidRDefault="000E68B9" w:rsidP="009F11C8">
            <w:pPr>
              <w:jc w:val="center"/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  <w:t>Наименование компетенц</w:t>
            </w:r>
            <w:proofErr w:type="gramStart"/>
            <w:r w:rsidRPr="00432089"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  <w:t>ии и ее</w:t>
            </w:r>
            <w:proofErr w:type="gramEnd"/>
            <w:r w:rsidRPr="00432089"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  <w:t xml:space="preserve"> краткая характеристика</w:t>
            </w:r>
          </w:p>
        </w:tc>
        <w:tc>
          <w:tcPr>
            <w:tcW w:w="6663" w:type="dxa"/>
            <w:gridSpan w:val="3"/>
            <w:shd w:val="clear" w:color="auto" w:fill="D9D9D9"/>
            <w:vAlign w:val="center"/>
          </w:tcPr>
          <w:p w:rsidR="000E68B9" w:rsidRPr="00432089" w:rsidRDefault="000E68B9" w:rsidP="009F11C8">
            <w:pPr>
              <w:jc w:val="center"/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  <w:t>Индикаторы формируемых компетенций</w:t>
            </w:r>
          </w:p>
        </w:tc>
      </w:tr>
      <w:tr w:rsidR="000E68B9" w:rsidRPr="00432089" w:rsidTr="009F11C8">
        <w:trPr>
          <w:trHeight w:val="557"/>
          <w:tblHeader/>
        </w:trPr>
        <w:tc>
          <w:tcPr>
            <w:tcW w:w="2977" w:type="dxa"/>
            <w:vMerge/>
            <w:shd w:val="clear" w:color="auto" w:fill="D9D9D9"/>
            <w:vAlign w:val="center"/>
          </w:tcPr>
          <w:p w:rsidR="000E68B9" w:rsidRPr="00432089" w:rsidRDefault="000E68B9" w:rsidP="009F11C8">
            <w:pPr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0E68B9" w:rsidRPr="00432089" w:rsidRDefault="000E68B9" w:rsidP="009F11C8">
            <w:pPr>
              <w:jc w:val="center"/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0E68B9" w:rsidRPr="00432089" w:rsidRDefault="000E68B9" w:rsidP="009F11C8">
            <w:pPr>
              <w:jc w:val="center"/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0E68B9" w:rsidRPr="00432089" w:rsidRDefault="000E68B9" w:rsidP="009F11C8">
            <w:pPr>
              <w:jc w:val="center"/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b/>
                <w:bCs/>
                <w:spacing w:val="-4"/>
                <w:sz w:val="24"/>
                <w:szCs w:val="24"/>
              </w:rPr>
              <w:t>владеть</w:t>
            </w:r>
          </w:p>
        </w:tc>
      </w:tr>
      <w:tr w:rsidR="000E68B9" w:rsidRPr="00432089" w:rsidTr="009F11C8">
        <w:tc>
          <w:tcPr>
            <w:tcW w:w="2977" w:type="dxa"/>
            <w:vAlign w:val="center"/>
          </w:tcPr>
          <w:p w:rsidR="000E68B9" w:rsidRPr="00432089" w:rsidRDefault="000E68B9" w:rsidP="009F11C8">
            <w:pPr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eastAsia="zh-CN"/>
              </w:rPr>
            </w:pPr>
            <w:r w:rsidRPr="00432089">
              <w:rPr>
                <w:rFonts w:ascii="Calibri" w:eastAsia="Calibri" w:hAnsi="Calibri" w:cs="Times New Roman"/>
                <w:b/>
                <w:sz w:val="24"/>
                <w:szCs w:val="24"/>
              </w:rPr>
              <w:t>УК-1.</w:t>
            </w:r>
            <w:r w:rsidRPr="00432089">
              <w:rPr>
                <w:rFonts w:ascii="Calibri" w:eastAsia="Calibri" w:hAnsi="Calibri" w:cs="Times New Roman"/>
                <w:bCs/>
                <w:spacing w:val="-4"/>
                <w:sz w:val="24"/>
                <w:szCs w:val="24"/>
              </w:rPr>
              <w:t xml:space="preserve"> 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:rsidR="000E68B9" w:rsidRPr="00432089" w:rsidRDefault="000E68B9" w:rsidP="009F11C8">
            <w:pPr>
              <w:widowControl w:val="0"/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>историю возникновения, развития и распространения приемов и методов устной истории в прошлом и настоящем;</w:t>
            </w:r>
          </w:p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>- ведущие зарубежные и отечественные центры устной истории.</w:t>
            </w:r>
          </w:p>
        </w:tc>
        <w:tc>
          <w:tcPr>
            <w:tcW w:w="2268" w:type="dxa"/>
            <w:vAlign w:val="center"/>
          </w:tcPr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 xml:space="preserve"> проводить и оформлять запись интервью, проводить транскрибирование, документирование, архивирование; </w:t>
            </w:r>
          </w:p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 xml:space="preserve">- выявлять основные аспекты полевого сбора источников по устной истории; </w:t>
            </w:r>
          </w:p>
          <w:p w:rsidR="000E68B9" w:rsidRPr="00432089" w:rsidRDefault="000E68B9" w:rsidP="009F11C8">
            <w:pPr>
              <w:spacing w:after="0" w:line="36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0E68B9" w:rsidRPr="00432089" w:rsidRDefault="000E68B9" w:rsidP="009F11C8">
            <w:pPr>
              <w:rPr>
                <w:rFonts w:ascii="Calibri" w:eastAsia="Calibri" w:hAnsi="Calibri" w:cs="Times New Roman"/>
              </w:rPr>
            </w:pPr>
            <w:r w:rsidRPr="00432089">
              <w:rPr>
                <w:rFonts w:ascii="Calibri" w:eastAsia="Calibri" w:hAnsi="Calibri" w:cs="Times New Roman"/>
              </w:rPr>
              <w:t xml:space="preserve">- понятийным аппаратом дисциплины; </w:t>
            </w:r>
          </w:p>
          <w:p w:rsidR="000E68B9" w:rsidRPr="00432089" w:rsidRDefault="000E68B9" w:rsidP="009F11C8">
            <w:pPr>
              <w:rPr>
                <w:rFonts w:ascii="Calibri" w:eastAsia="Calibri" w:hAnsi="Calibri" w:cs="Times New Roman"/>
              </w:rPr>
            </w:pPr>
            <w:r w:rsidRPr="00432089">
              <w:rPr>
                <w:rFonts w:ascii="Calibri" w:eastAsia="Calibri" w:hAnsi="Calibri" w:cs="Times New Roman"/>
              </w:rPr>
              <w:t xml:space="preserve">- основными методическими приемами исследования и обобщения информации по устной истории; </w:t>
            </w:r>
          </w:p>
          <w:p w:rsidR="000E68B9" w:rsidRPr="00432089" w:rsidRDefault="000E68B9" w:rsidP="009F11C8">
            <w:pPr>
              <w:rPr>
                <w:rFonts w:ascii="Calibri" w:eastAsia="Calibri" w:hAnsi="Calibri" w:cs="Times New Roman"/>
              </w:rPr>
            </w:pPr>
            <w:r w:rsidRPr="00432089">
              <w:rPr>
                <w:rFonts w:ascii="Calibri" w:eastAsia="Calibri" w:hAnsi="Calibri" w:cs="Times New Roman"/>
              </w:rPr>
              <w:t>-современными методами сбора, обработки и интерпретации полученных данных.</w:t>
            </w:r>
          </w:p>
          <w:p w:rsidR="000E68B9" w:rsidRPr="00432089" w:rsidRDefault="000E68B9" w:rsidP="009F11C8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68B9" w:rsidRPr="00432089" w:rsidTr="009F11C8">
        <w:tc>
          <w:tcPr>
            <w:tcW w:w="2977" w:type="dxa"/>
            <w:vAlign w:val="center"/>
          </w:tcPr>
          <w:p w:rsidR="000E68B9" w:rsidRPr="00432089" w:rsidRDefault="000E68B9" w:rsidP="009F11C8">
            <w:pPr>
              <w:widowControl w:val="0"/>
              <w:spacing w:after="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b/>
                <w:sz w:val="24"/>
                <w:szCs w:val="24"/>
              </w:rPr>
              <w:t>УК-5.</w:t>
            </w: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gramStart"/>
            <w:r w:rsidRPr="00432089">
              <w:rPr>
                <w:rFonts w:ascii="Calibri" w:eastAsia="Calibri" w:hAnsi="Calibri" w:cs="Times New Roman"/>
                <w:spacing w:val="2"/>
                <w:sz w:val="24"/>
                <w:szCs w:val="24"/>
              </w:rPr>
              <w:t>Способен</w:t>
            </w:r>
            <w:proofErr w:type="gramEnd"/>
            <w:r w:rsidRPr="00432089">
              <w:rPr>
                <w:rFonts w:ascii="Calibri" w:eastAsia="Calibri" w:hAnsi="Calibri" w:cs="Times New Roman"/>
                <w:spacing w:val="2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этническом и философском контекстах</w:t>
            </w:r>
          </w:p>
        </w:tc>
        <w:tc>
          <w:tcPr>
            <w:tcW w:w="2127" w:type="dxa"/>
            <w:vAlign w:val="center"/>
          </w:tcPr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>- зарубежный и отечественный опыт устной истории;</w:t>
            </w:r>
          </w:p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 xml:space="preserve">- наиболее значимые </w:t>
            </w:r>
            <w:proofErr w:type="spellStart"/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>устноисторические</w:t>
            </w:r>
            <w:proofErr w:type="spellEnd"/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 xml:space="preserve"> проекты и программы; </w:t>
            </w:r>
          </w:p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>- анализировать особенности провинциального и столичного бытия в их своеобразии и систематизировать полученную информацию;</w:t>
            </w:r>
          </w:p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>- использовать полученную информацию в профессиональной деятельности.</w:t>
            </w:r>
          </w:p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t xml:space="preserve">- интерпретировать и использовать устные источники в научно-исследовательской работе, характеризовать потенциал устной истории, выявлять возможности актуализации устной истории в составе культурных </w:t>
            </w:r>
            <w:r w:rsidRPr="00432089">
              <w:rPr>
                <w:rFonts w:ascii="Calibri" w:eastAsia="Calibri" w:hAnsi="Calibri" w:cs="Times New Roman"/>
                <w:sz w:val="24"/>
                <w:szCs w:val="24"/>
              </w:rPr>
              <w:lastRenderedPageBreak/>
              <w:t xml:space="preserve">кластеров; </w:t>
            </w:r>
          </w:p>
          <w:p w:rsidR="000E68B9" w:rsidRPr="00432089" w:rsidRDefault="000E68B9" w:rsidP="009F11C8">
            <w:pPr>
              <w:tabs>
                <w:tab w:val="left" w:pos="0"/>
                <w:tab w:val="left" w:pos="2127"/>
              </w:tabs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E68B9" w:rsidRPr="00432089" w:rsidRDefault="000E68B9" w:rsidP="009F11C8">
            <w:pPr>
              <w:rPr>
                <w:rFonts w:ascii="Calibri" w:eastAsia="Calibri" w:hAnsi="Calibri" w:cs="Times New Roman"/>
              </w:rPr>
            </w:pPr>
            <w:r w:rsidRPr="00432089">
              <w:rPr>
                <w:rFonts w:ascii="Calibri" w:eastAsia="Calibri" w:hAnsi="Calibri" w:cs="Times New Roman"/>
              </w:rPr>
              <w:lastRenderedPageBreak/>
              <w:t>- навыками оценки потенциала полевого сбора источников по устной истории как средства реализации государственной культурной политики;</w:t>
            </w:r>
          </w:p>
          <w:p w:rsidR="000E68B9" w:rsidRPr="00432089" w:rsidRDefault="000E68B9" w:rsidP="009F11C8">
            <w:pPr>
              <w:rPr>
                <w:rFonts w:ascii="Calibri" w:eastAsia="Calibri" w:hAnsi="Calibri" w:cs="Times New Roman"/>
              </w:rPr>
            </w:pPr>
          </w:p>
        </w:tc>
      </w:tr>
    </w:tbl>
    <w:p w:rsidR="000E68B9" w:rsidRDefault="000E68B9" w:rsidP="000E68B9"/>
    <w:p w:rsidR="004B1DEF" w:rsidRPr="00E71F76" w:rsidRDefault="004B1DEF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По дисциплине 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(модулю)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предусмотрена промежуточная аттестация в форме </w:t>
      </w:r>
      <w:r w:rsidR="000E68B9">
        <w:rPr>
          <w:rFonts w:eastAsia="Times New Roman" w:cs="Times New Roman"/>
          <w:i/>
          <w:sz w:val="24"/>
          <w:szCs w:val="24"/>
          <w:lang w:eastAsia="ru-RU"/>
        </w:rPr>
        <w:t>зачета</w:t>
      </w:r>
    </w:p>
    <w:p w:rsidR="004B1DEF" w:rsidRPr="00E71F76" w:rsidRDefault="004B1DEF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Общая трудоемкость освоения дисциплины 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(модуля)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="000E68B9">
        <w:rPr>
          <w:rFonts w:eastAsia="Times New Roman" w:cs="Times New Roman"/>
          <w:sz w:val="24"/>
          <w:szCs w:val="24"/>
          <w:lang w:eastAsia="ru-RU"/>
        </w:rPr>
        <w:t>2</w:t>
      </w:r>
      <w:r w:rsidR="0007577E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gramStart"/>
      <w:r w:rsidRPr="00E71F76">
        <w:rPr>
          <w:rFonts w:eastAsia="Times New Roman" w:cs="Times New Roman"/>
          <w:sz w:val="24"/>
          <w:szCs w:val="24"/>
          <w:lang w:eastAsia="ru-RU"/>
        </w:rPr>
        <w:t>зачетных</w:t>
      </w:r>
      <w:proofErr w:type="gram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 единиц</w:t>
      </w:r>
      <w:r w:rsidR="0007577E">
        <w:rPr>
          <w:rFonts w:eastAsia="Times New Roman" w:cs="Times New Roman"/>
          <w:sz w:val="24"/>
          <w:szCs w:val="24"/>
          <w:lang w:eastAsia="ru-RU"/>
        </w:rPr>
        <w:t>ы</w:t>
      </w:r>
      <w:r w:rsidRPr="00E71F76">
        <w:rPr>
          <w:rFonts w:eastAsia="Times New Roman" w:cs="Times New Roman"/>
          <w:sz w:val="24"/>
          <w:szCs w:val="24"/>
          <w:lang w:eastAsia="ru-RU"/>
        </w:rPr>
        <w:t>.</w:t>
      </w:r>
    </w:p>
    <w:p w:rsidR="00182B4D" w:rsidRDefault="00182B4D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E68B9" w:rsidRDefault="000E68B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E68B9" w:rsidRDefault="000E68B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0E68B9" w:rsidRPr="009B74A4" w:rsidRDefault="000E68B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9B74A4" w:rsidRDefault="009B74A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B74A4">
        <w:rPr>
          <w:rFonts w:cs="Arial"/>
          <w:color w:val="000000"/>
          <w:sz w:val="24"/>
          <w:szCs w:val="24"/>
          <w:shd w:val="clear" w:color="auto" w:fill="FFFFFF"/>
        </w:rPr>
        <w:t>Утверждено на заседании кафедры № 11 от 12 мая 2021 года.</w:t>
      </w:r>
      <w:r w:rsidRPr="009B74A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82B4D" w:rsidRPr="009B74A4">
        <w:rPr>
          <w:rFonts w:cs="Arial"/>
          <w:color w:val="333333"/>
          <w:sz w:val="24"/>
          <w:szCs w:val="24"/>
          <w:shd w:val="clear" w:color="auto" w:fill="FFFFFF"/>
        </w:rPr>
        <w:t>Протокол № 1, от 1 сентября 2021г.</w:t>
      </w:r>
    </w:p>
    <w:p w:rsidR="004B1DEF" w:rsidRPr="000E68B9" w:rsidRDefault="00182B4D">
      <w:pPr>
        <w:spacing w:after="0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9B74A4">
        <w:rPr>
          <w:rFonts w:cs="Arial"/>
          <w:color w:val="000000"/>
          <w:sz w:val="24"/>
          <w:szCs w:val="24"/>
          <w:shd w:val="clear" w:color="auto" w:fill="FFFFFF"/>
        </w:rPr>
        <w:t>Составитель: Чернова Анастасия Евгеньевна — доцент кафедры культурного наследия</w:t>
      </w:r>
    </w:p>
    <w:sectPr w:rsidR="004B1DEF" w:rsidRPr="000E68B9" w:rsidSect="007C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8D8" w:rsidRDefault="004128D8">
      <w:pPr>
        <w:spacing w:after="0"/>
      </w:pPr>
      <w:r>
        <w:separator/>
      </w:r>
    </w:p>
  </w:endnote>
  <w:endnote w:type="continuationSeparator" w:id="0">
    <w:p w:rsidR="004128D8" w:rsidRDefault="004128D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8D8" w:rsidRDefault="004128D8">
      <w:pPr>
        <w:spacing w:after="0"/>
      </w:pPr>
      <w:r>
        <w:separator/>
      </w:r>
    </w:p>
  </w:footnote>
  <w:footnote w:type="continuationSeparator" w:id="0">
    <w:p w:rsidR="004128D8" w:rsidRDefault="004128D8">
      <w:pPr>
        <w:spacing w:after="0"/>
      </w:pPr>
      <w:r>
        <w:continuationSeparator/>
      </w:r>
    </w:p>
  </w:footnote>
  <w:footnote w:id="1">
    <w:p w:rsidR="0057110F" w:rsidRDefault="0057110F" w:rsidP="0020004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Содержание разделов </w:t>
      </w:r>
      <w:r>
        <w:rPr>
          <w:rFonts w:ascii="Times New Roman" w:hAnsi="Times New Roman" w:cs="Times New Roman"/>
          <w:i/>
          <w:sz w:val="18"/>
          <w:szCs w:val="18"/>
        </w:rPr>
        <w:t>(модуля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>д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57110F" w:rsidRDefault="0057110F" w:rsidP="0020004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Содержание разделов </w:t>
      </w:r>
      <w:r>
        <w:rPr>
          <w:rFonts w:ascii="Times New Roman" w:hAnsi="Times New Roman" w:cs="Times New Roman"/>
          <w:i/>
          <w:sz w:val="18"/>
          <w:szCs w:val="18"/>
        </w:rPr>
        <w:t>(модуля)</w:t>
      </w:r>
      <w:r>
        <w:rPr>
          <w:rFonts w:ascii="Times New Roman" w:hAnsi="Times New Roman" w:cs="Times New Roman"/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2">
    <w:p w:rsidR="0057110F" w:rsidRDefault="0057110F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rFonts w:ascii="Times New Roman" w:hAnsi="Times New Roman" w:cs="Times New Roman"/>
          <w:i/>
          <w:sz w:val="18"/>
          <w:szCs w:val="18"/>
        </w:rPr>
        <w:t>(модулей)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3">
    <w:p w:rsidR="0057110F" w:rsidRPr="00284B89" w:rsidRDefault="0057110F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Указывается оценка по формам текущего контроля и промежуточной аттестации. </w:t>
      </w:r>
    </w:p>
  </w:footnote>
  <w:footnote w:id="4">
    <w:p w:rsidR="0057110F" w:rsidRPr="00284B89" w:rsidRDefault="0057110F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5">
    <w:p w:rsidR="0057110F" w:rsidRDefault="0057110F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87FA6"/>
    <w:multiLevelType w:val="hybridMultilevel"/>
    <w:tmpl w:val="CE28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312A6"/>
    <w:multiLevelType w:val="multilevel"/>
    <w:tmpl w:val="07906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75B2A"/>
    <w:multiLevelType w:val="hybridMultilevel"/>
    <w:tmpl w:val="2A68486C"/>
    <w:lvl w:ilvl="0" w:tplc="8362E400">
      <w:start w:val="1"/>
      <w:numFmt w:val="decimal"/>
      <w:lvlText w:val="%1."/>
      <w:lvlJc w:val="left"/>
      <w:pPr>
        <w:ind w:left="720" w:hanging="360"/>
      </w:pPr>
      <w:rPr>
        <w:rFonts w:hint="default"/>
        <w:color w:val="1F20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648D6"/>
    <w:multiLevelType w:val="hybridMultilevel"/>
    <w:tmpl w:val="9392E0BC"/>
    <w:lvl w:ilvl="0" w:tplc="8362E400">
      <w:start w:val="1"/>
      <w:numFmt w:val="decimal"/>
      <w:lvlText w:val="%1."/>
      <w:lvlJc w:val="left"/>
      <w:pPr>
        <w:ind w:left="720" w:hanging="360"/>
      </w:pPr>
      <w:rPr>
        <w:rFonts w:hint="default"/>
        <w:color w:val="1F20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4E289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8F71A82"/>
    <w:multiLevelType w:val="hybridMultilevel"/>
    <w:tmpl w:val="9E92D2CE"/>
    <w:lvl w:ilvl="0" w:tplc="2E7210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03B12"/>
    <w:multiLevelType w:val="hybridMultilevel"/>
    <w:tmpl w:val="12A81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51902"/>
    <w:multiLevelType w:val="hybridMultilevel"/>
    <w:tmpl w:val="4FCCA3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50F0453"/>
    <w:multiLevelType w:val="hybridMultilevel"/>
    <w:tmpl w:val="47982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E55F2C"/>
    <w:multiLevelType w:val="hybridMultilevel"/>
    <w:tmpl w:val="7918EDAE"/>
    <w:lvl w:ilvl="0" w:tplc="22683A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3889942">
      <w:start w:val="5"/>
      <w:numFmt w:val="decimal"/>
      <w:lvlText w:val="%2"/>
      <w:lvlJc w:val="left"/>
      <w:pPr>
        <w:ind w:left="108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FB4041"/>
    <w:multiLevelType w:val="hybridMultilevel"/>
    <w:tmpl w:val="2FD46904"/>
    <w:lvl w:ilvl="0" w:tplc="8362E400">
      <w:start w:val="1"/>
      <w:numFmt w:val="decimal"/>
      <w:lvlText w:val="%1."/>
      <w:lvlJc w:val="left"/>
      <w:pPr>
        <w:ind w:left="720" w:hanging="360"/>
      </w:pPr>
      <w:rPr>
        <w:rFonts w:hint="default"/>
        <w:color w:val="1F20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E97822"/>
    <w:multiLevelType w:val="hybridMultilevel"/>
    <w:tmpl w:val="F16EA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48277D"/>
    <w:multiLevelType w:val="multilevel"/>
    <w:tmpl w:val="F9E6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D307F4F"/>
    <w:multiLevelType w:val="hybridMultilevel"/>
    <w:tmpl w:val="9E78104C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2"/>
  </w:num>
  <w:num w:numId="5">
    <w:abstractNumId w:val="19"/>
  </w:num>
  <w:num w:numId="6">
    <w:abstractNumId w:val="18"/>
  </w:num>
  <w:num w:numId="7">
    <w:abstractNumId w:val="10"/>
  </w:num>
  <w:num w:numId="8">
    <w:abstractNumId w:val="14"/>
  </w:num>
  <w:num w:numId="9">
    <w:abstractNumId w:val="2"/>
  </w:num>
  <w:num w:numId="10">
    <w:abstractNumId w:val="8"/>
  </w:num>
  <w:num w:numId="11">
    <w:abstractNumId w:val="1"/>
  </w:num>
  <w:num w:numId="12">
    <w:abstractNumId w:val="16"/>
  </w:num>
  <w:num w:numId="13">
    <w:abstractNumId w:val="5"/>
  </w:num>
  <w:num w:numId="14">
    <w:abstractNumId w:val="11"/>
  </w:num>
  <w:num w:numId="15">
    <w:abstractNumId w:val="4"/>
  </w:num>
  <w:num w:numId="16">
    <w:abstractNumId w:val="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DEF"/>
    <w:rsid w:val="00000839"/>
    <w:rsid w:val="00007BF5"/>
    <w:rsid w:val="00020591"/>
    <w:rsid w:val="00023F50"/>
    <w:rsid w:val="00045C3C"/>
    <w:rsid w:val="0005218F"/>
    <w:rsid w:val="00055B1F"/>
    <w:rsid w:val="00057ECB"/>
    <w:rsid w:val="00066E52"/>
    <w:rsid w:val="0007577E"/>
    <w:rsid w:val="00076275"/>
    <w:rsid w:val="00076BD8"/>
    <w:rsid w:val="000944B2"/>
    <w:rsid w:val="000A6933"/>
    <w:rsid w:val="000B033E"/>
    <w:rsid w:val="000D3822"/>
    <w:rsid w:val="000E68B9"/>
    <w:rsid w:val="001333F9"/>
    <w:rsid w:val="0014193A"/>
    <w:rsid w:val="00150010"/>
    <w:rsid w:val="00156B1E"/>
    <w:rsid w:val="00176056"/>
    <w:rsid w:val="00182B4D"/>
    <w:rsid w:val="001842B2"/>
    <w:rsid w:val="0019135C"/>
    <w:rsid w:val="001E6792"/>
    <w:rsid w:val="00200045"/>
    <w:rsid w:val="00210BA9"/>
    <w:rsid w:val="00227026"/>
    <w:rsid w:val="002306F1"/>
    <w:rsid w:val="00235C39"/>
    <w:rsid w:val="002370A3"/>
    <w:rsid w:val="00243D25"/>
    <w:rsid w:val="00263113"/>
    <w:rsid w:val="0026645E"/>
    <w:rsid w:val="00284B89"/>
    <w:rsid w:val="0029266A"/>
    <w:rsid w:val="002A5C7A"/>
    <w:rsid w:val="002B7604"/>
    <w:rsid w:val="002C17F1"/>
    <w:rsid w:val="002C79BE"/>
    <w:rsid w:val="002E30AF"/>
    <w:rsid w:val="00300C86"/>
    <w:rsid w:val="00312726"/>
    <w:rsid w:val="003351C5"/>
    <w:rsid w:val="00357CDA"/>
    <w:rsid w:val="00382AC9"/>
    <w:rsid w:val="003A0744"/>
    <w:rsid w:val="003A145B"/>
    <w:rsid w:val="003A1DE7"/>
    <w:rsid w:val="003A2903"/>
    <w:rsid w:val="003A4B49"/>
    <w:rsid w:val="003A70E8"/>
    <w:rsid w:val="003D2003"/>
    <w:rsid w:val="003D270B"/>
    <w:rsid w:val="003E522A"/>
    <w:rsid w:val="003F78E3"/>
    <w:rsid w:val="0040170B"/>
    <w:rsid w:val="004128D8"/>
    <w:rsid w:val="00452CDF"/>
    <w:rsid w:val="004746F2"/>
    <w:rsid w:val="00485A7B"/>
    <w:rsid w:val="00497639"/>
    <w:rsid w:val="004A0882"/>
    <w:rsid w:val="004A6E4B"/>
    <w:rsid w:val="004B1DEF"/>
    <w:rsid w:val="004B7467"/>
    <w:rsid w:val="004E1415"/>
    <w:rsid w:val="004E61FA"/>
    <w:rsid w:val="005005E4"/>
    <w:rsid w:val="00501456"/>
    <w:rsid w:val="0051264A"/>
    <w:rsid w:val="00512AC3"/>
    <w:rsid w:val="00515AF9"/>
    <w:rsid w:val="00520C4A"/>
    <w:rsid w:val="0052194B"/>
    <w:rsid w:val="005403B0"/>
    <w:rsid w:val="0054488C"/>
    <w:rsid w:val="005557C5"/>
    <w:rsid w:val="00557B43"/>
    <w:rsid w:val="0057110F"/>
    <w:rsid w:val="005753F1"/>
    <w:rsid w:val="00592262"/>
    <w:rsid w:val="00593546"/>
    <w:rsid w:val="005C1A4C"/>
    <w:rsid w:val="005D2EEB"/>
    <w:rsid w:val="005D5EDE"/>
    <w:rsid w:val="005D7875"/>
    <w:rsid w:val="005E2893"/>
    <w:rsid w:val="005E3A38"/>
    <w:rsid w:val="00604E79"/>
    <w:rsid w:val="006156CF"/>
    <w:rsid w:val="00624955"/>
    <w:rsid w:val="00670777"/>
    <w:rsid w:val="006A0ACE"/>
    <w:rsid w:val="006A4B80"/>
    <w:rsid w:val="006C0641"/>
    <w:rsid w:val="006D6813"/>
    <w:rsid w:val="006F0312"/>
    <w:rsid w:val="00710749"/>
    <w:rsid w:val="007426FB"/>
    <w:rsid w:val="00743A5D"/>
    <w:rsid w:val="007566FC"/>
    <w:rsid w:val="007A26CC"/>
    <w:rsid w:val="007A300E"/>
    <w:rsid w:val="007A6D0D"/>
    <w:rsid w:val="007B142B"/>
    <w:rsid w:val="007C5520"/>
    <w:rsid w:val="007C6F5D"/>
    <w:rsid w:val="00815F68"/>
    <w:rsid w:val="0083629C"/>
    <w:rsid w:val="00851091"/>
    <w:rsid w:val="008663EA"/>
    <w:rsid w:val="00870461"/>
    <w:rsid w:val="00872852"/>
    <w:rsid w:val="00881771"/>
    <w:rsid w:val="008839DD"/>
    <w:rsid w:val="00893C29"/>
    <w:rsid w:val="008C4B57"/>
    <w:rsid w:val="008D0526"/>
    <w:rsid w:val="008D1AAF"/>
    <w:rsid w:val="008D495B"/>
    <w:rsid w:val="008D6FE0"/>
    <w:rsid w:val="008E620C"/>
    <w:rsid w:val="009151D2"/>
    <w:rsid w:val="009257BE"/>
    <w:rsid w:val="00931230"/>
    <w:rsid w:val="00934D86"/>
    <w:rsid w:val="0096662E"/>
    <w:rsid w:val="00973FC2"/>
    <w:rsid w:val="00974B1F"/>
    <w:rsid w:val="009B74A4"/>
    <w:rsid w:val="009D5D1F"/>
    <w:rsid w:val="009E17E7"/>
    <w:rsid w:val="009F11C8"/>
    <w:rsid w:val="00A038D0"/>
    <w:rsid w:val="00A038FB"/>
    <w:rsid w:val="00A04836"/>
    <w:rsid w:val="00A16C59"/>
    <w:rsid w:val="00A24845"/>
    <w:rsid w:val="00A313A7"/>
    <w:rsid w:val="00A31B55"/>
    <w:rsid w:val="00A46C7F"/>
    <w:rsid w:val="00A52DD6"/>
    <w:rsid w:val="00A700D8"/>
    <w:rsid w:val="00A765D2"/>
    <w:rsid w:val="00A76E88"/>
    <w:rsid w:val="00A95C8A"/>
    <w:rsid w:val="00AA5731"/>
    <w:rsid w:val="00AA6FCB"/>
    <w:rsid w:val="00AC7925"/>
    <w:rsid w:val="00AD061D"/>
    <w:rsid w:val="00AE3323"/>
    <w:rsid w:val="00AE4503"/>
    <w:rsid w:val="00AF18C8"/>
    <w:rsid w:val="00B115CA"/>
    <w:rsid w:val="00B2622E"/>
    <w:rsid w:val="00B324C5"/>
    <w:rsid w:val="00B50203"/>
    <w:rsid w:val="00B51F27"/>
    <w:rsid w:val="00B65901"/>
    <w:rsid w:val="00B758BE"/>
    <w:rsid w:val="00B87EAB"/>
    <w:rsid w:val="00BA21A6"/>
    <w:rsid w:val="00BC10B9"/>
    <w:rsid w:val="00BC6808"/>
    <w:rsid w:val="00BD7177"/>
    <w:rsid w:val="00BE6143"/>
    <w:rsid w:val="00BF0558"/>
    <w:rsid w:val="00C13636"/>
    <w:rsid w:val="00C22CDE"/>
    <w:rsid w:val="00C23E5E"/>
    <w:rsid w:val="00C32D8F"/>
    <w:rsid w:val="00C40390"/>
    <w:rsid w:val="00C4593D"/>
    <w:rsid w:val="00C700B5"/>
    <w:rsid w:val="00C810D3"/>
    <w:rsid w:val="00C85A57"/>
    <w:rsid w:val="00C93A07"/>
    <w:rsid w:val="00CA1F12"/>
    <w:rsid w:val="00CB5B40"/>
    <w:rsid w:val="00CB6DA9"/>
    <w:rsid w:val="00CC557D"/>
    <w:rsid w:val="00CC6DDA"/>
    <w:rsid w:val="00CD6423"/>
    <w:rsid w:val="00CF0E26"/>
    <w:rsid w:val="00CF2831"/>
    <w:rsid w:val="00CF2F58"/>
    <w:rsid w:val="00D005EC"/>
    <w:rsid w:val="00D07CFC"/>
    <w:rsid w:val="00D130E1"/>
    <w:rsid w:val="00D14CE4"/>
    <w:rsid w:val="00D20D21"/>
    <w:rsid w:val="00D438F4"/>
    <w:rsid w:val="00D5420E"/>
    <w:rsid w:val="00D619A5"/>
    <w:rsid w:val="00D72042"/>
    <w:rsid w:val="00D874AB"/>
    <w:rsid w:val="00DB576E"/>
    <w:rsid w:val="00DB7478"/>
    <w:rsid w:val="00DE418B"/>
    <w:rsid w:val="00DE697A"/>
    <w:rsid w:val="00DF5B70"/>
    <w:rsid w:val="00E06D34"/>
    <w:rsid w:val="00E10B9E"/>
    <w:rsid w:val="00E2009F"/>
    <w:rsid w:val="00E35B37"/>
    <w:rsid w:val="00E430D2"/>
    <w:rsid w:val="00E46070"/>
    <w:rsid w:val="00E51F71"/>
    <w:rsid w:val="00E71945"/>
    <w:rsid w:val="00E71F76"/>
    <w:rsid w:val="00E90522"/>
    <w:rsid w:val="00E92B5A"/>
    <w:rsid w:val="00E94653"/>
    <w:rsid w:val="00EA6EFD"/>
    <w:rsid w:val="00EB6807"/>
    <w:rsid w:val="00EB7385"/>
    <w:rsid w:val="00EB7D57"/>
    <w:rsid w:val="00F06CA8"/>
    <w:rsid w:val="00F207B0"/>
    <w:rsid w:val="00F212AA"/>
    <w:rsid w:val="00F34DC9"/>
    <w:rsid w:val="00F600B5"/>
    <w:rsid w:val="00F71D78"/>
    <w:rsid w:val="00F91380"/>
    <w:rsid w:val="00FA1791"/>
    <w:rsid w:val="00FA2F43"/>
    <w:rsid w:val="00FA36C3"/>
    <w:rsid w:val="00FE7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5E4"/>
  </w:style>
  <w:style w:type="paragraph" w:styleId="1">
    <w:name w:val="heading 1"/>
    <w:basedOn w:val="a"/>
    <w:next w:val="a"/>
    <w:link w:val="10"/>
    <w:uiPriority w:val="9"/>
    <w:qFormat/>
    <w:rsid w:val="007C552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C552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C552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C552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552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C552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C552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C552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C552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552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C552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C552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C552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C552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C552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C552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C552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C552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Список маркированный"/>
    <w:basedOn w:val="a"/>
    <w:uiPriority w:val="34"/>
    <w:qFormat/>
    <w:rsid w:val="007C5520"/>
    <w:pPr>
      <w:ind w:left="720"/>
      <w:contextualSpacing/>
    </w:pPr>
  </w:style>
  <w:style w:type="paragraph" w:styleId="a4">
    <w:name w:val="No Spacing"/>
    <w:uiPriority w:val="1"/>
    <w:qFormat/>
    <w:rsid w:val="007C5520"/>
    <w:pPr>
      <w:spacing w:after="0"/>
    </w:pPr>
  </w:style>
  <w:style w:type="paragraph" w:styleId="a5">
    <w:name w:val="Title"/>
    <w:basedOn w:val="a"/>
    <w:next w:val="a"/>
    <w:link w:val="a6"/>
    <w:uiPriority w:val="10"/>
    <w:qFormat/>
    <w:rsid w:val="007C552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C552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C552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C552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C552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C552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C552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C5520"/>
    <w:rPr>
      <w:i/>
    </w:rPr>
  </w:style>
  <w:style w:type="paragraph" w:styleId="ab">
    <w:name w:val="header"/>
    <w:basedOn w:val="a"/>
    <w:link w:val="ac"/>
    <w:uiPriority w:val="99"/>
    <w:unhideWhenUsed/>
    <w:rsid w:val="007C5520"/>
    <w:pPr>
      <w:tabs>
        <w:tab w:val="center" w:pos="7143"/>
        <w:tab w:val="right" w:pos="14287"/>
      </w:tabs>
      <w:spacing w:after="0"/>
    </w:pPr>
  </w:style>
  <w:style w:type="character" w:customStyle="1" w:styleId="ac">
    <w:name w:val="Верхний колонтитул Знак"/>
    <w:basedOn w:val="a0"/>
    <w:link w:val="ab"/>
    <w:uiPriority w:val="99"/>
    <w:rsid w:val="007C5520"/>
  </w:style>
  <w:style w:type="paragraph" w:styleId="ad">
    <w:name w:val="footer"/>
    <w:basedOn w:val="a"/>
    <w:link w:val="ae"/>
    <w:uiPriority w:val="99"/>
    <w:unhideWhenUsed/>
    <w:rsid w:val="007C5520"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  <w:rsid w:val="007C5520"/>
  </w:style>
  <w:style w:type="paragraph" w:styleId="af">
    <w:name w:val="caption"/>
    <w:basedOn w:val="a"/>
    <w:next w:val="a"/>
    <w:uiPriority w:val="35"/>
    <w:semiHidden/>
    <w:unhideWhenUsed/>
    <w:qFormat/>
    <w:rsid w:val="007C552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C5520"/>
  </w:style>
  <w:style w:type="table" w:styleId="af0">
    <w:name w:val="Table Grid"/>
    <w:basedOn w:val="a1"/>
    <w:uiPriority w:val="59"/>
    <w:rsid w:val="007C5520"/>
    <w:pPr>
      <w:spacing w:after="0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C5520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7C5520"/>
    <w:pPr>
      <w:spacing w:after="0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210">
    <w:name w:val="Таблица простая 21"/>
    <w:basedOn w:val="a1"/>
    <w:uiPriority w:val="59"/>
    <w:rsid w:val="007C5520"/>
    <w:pPr>
      <w:spacing w:after="0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41">
    <w:name w:val="Таблица простая 4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51">
    <w:name w:val="Таблица простая 5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-11">
    <w:name w:val="Таблица-сетка 1 светлая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C5520"/>
    <w:pPr>
      <w:spacing w:after="0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C5520"/>
    <w:pPr>
      <w:spacing w:after="0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7C5520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7C5520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7C5520"/>
    <w:pPr>
      <w:spacing w:after="0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7C5520"/>
    <w:rPr>
      <w:sz w:val="20"/>
    </w:rPr>
  </w:style>
  <w:style w:type="character" w:styleId="af4">
    <w:name w:val="endnote reference"/>
    <w:basedOn w:val="a0"/>
    <w:uiPriority w:val="99"/>
    <w:semiHidden/>
    <w:unhideWhenUsed/>
    <w:rsid w:val="007C552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C5520"/>
    <w:pPr>
      <w:spacing w:after="57"/>
    </w:pPr>
  </w:style>
  <w:style w:type="paragraph" w:styleId="23">
    <w:name w:val="toc 2"/>
    <w:basedOn w:val="a"/>
    <w:next w:val="a"/>
    <w:uiPriority w:val="39"/>
    <w:unhideWhenUsed/>
    <w:rsid w:val="007C5520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C5520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C5520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C552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C552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C552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C552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C5520"/>
    <w:pPr>
      <w:spacing w:after="57"/>
      <w:ind w:left="2268"/>
    </w:pPr>
  </w:style>
  <w:style w:type="paragraph" w:styleId="af5">
    <w:name w:val="TOC Heading"/>
    <w:uiPriority w:val="39"/>
    <w:unhideWhenUsed/>
    <w:rsid w:val="007C5520"/>
  </w:style>
  <w:style w:type="paragraph" w:styleId="af6">
    <w:name w:val="table of figures"/>
    <w:basedOn w:val="a"/>
    <w:next w:val="a"/>
    <w:uiPriority w:val="99"/>
    <w:unhideWhenUsed/>
    <w:rsid w:val="007C5520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7C5520"/>
    <w:pPr>
      <w:spacing w:after="0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C5520"/>
    <w:rPr>
      <w:sz w:val="20"/>
      <w:szCs w:val="20"/>
    </w:rPr>
  </w:style>
  <w:style w:type="character" w:styleId="af9">
    <w:name w:val="footnote reference"/>
    <w:rsid w:val="007C5520"/>
    <w:rPr>
      <w:vertAlign w:val="superscript"/>
    </w:rPr>
  </w:style>
  <w:style w:type="character" w:customStyle="1" w:styleId="2115pt">
    <w:name w:val="Основной текст (2) + 11;5 pt;Курсив"/>
    <w:rsid w:val="00FA17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_"/>
    <w:link w:val="25"/>
    <w:rsid w:val="00FA179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A1791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styleId="afa">
    <w:name w:val="Body Text"/>
    <w:basedOn w:val="a"/>
    <w:link w:val="afb"/>
    <w:uiPriority w:val="99"/>
    <w:unhideWhenUsed/>
    <w:rsid w:val="002B7604"/>
  </w:style>
  <w:style w:type="character" w:customStyle="1" w:styleId="afb">
    <w:name w:val="Основной текст Знак"/>
    <w:basedOn w:val="a0"/>
    <w:link w:val="afa"/>
    <w:uiPriority w:val="99"/>
    <w:rsid w:val="002B7604"/>
  </w:style>
  <w:style w:type="paragraph" w:customStyle="1" w:styleId="afc">
    <w:name w:val="Абзац"/>
    <w:basedOn w:val="a"/>
    <w:link w:val="afd"/>
    <w:rsid w:val="00F212AA"/>
    <w:pPr>
      <w:spacing w:before="120" w:after="60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d">
    <w:name w:val="Абзац Знак"/>
    <w:basedOn w:val="a0"/>
    <w:link w:val="afc"/>
    <w:rsid w:val="00F212A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6">
    <w:name w:val="Body Text 2"/>
    <w:basedOn w:val="a"/>
    <w:link w:val="27"/>
    <w:uiPriority w:val="99"/>
    <w:semiHidden/>
    <w:unhideWhenUsed/>
    <w:rsid w:val="00815F68"/>
    <w:pPr>
      <w:spacing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815F68"/>
  </w:style>
  <w:style w:type="character" w:customStyle="1" w:styleId="b-serp-urlitem2">
    <w:name w:val="b-serp-url__item2"/>
    <w:rsid w:val="00AA5731"/>
  </w:style>
  <w:style w:type="character" w:customStyle="1" w:styleId="js-item-maininfo">
    <w:name w:val="js-item-maininfo"/>
    <w:basedOn w:val="a0"/>
    <w:rsid w:val="00076B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eb-web.ru/" TargetMode="External"/><Relationship Id="rId18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&#1088;&#1075;&#1072;&#1092;&#1076;.&#1088;&#1092;/fondy-rgafd/ustnaya-istoriya.shtml" TargetMode="External"/><Relationship Id="rId17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rusfolknasledie.ru/" TargetMode="External"/><Relationship Id="rId20" Type="http://schemas.openxmlformats.org/officeDocument/2006/relationships/hyperlink" Target="https://www.ohs.org.uk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ralhistory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nigafund.ru/" TargetMode="External"/><Relationship Id="rId10" Type="http://schemas.openxmlformats.org/officeDocument/2006/relationships/hyperlink" Target="https://docplayer.ru/33157048-Ustnaya-istoriya-v-uzbekistane-teoriya-i-praktika-sbornik-materialov-konferencii-vypusk-i-otv-red-r-m-abdullaev-tashkent-s.html" TargetMode="External"/><Relationship Id="rId19" Type="http://schemas.openxmlformats.org/officeDocument/2006/relationships/hyperlink" Target="http://www.eLIBRARY.ru" TargetMode="External"/><Relationship Id="rId4" Type="http://schemas.openxmlformats.org/officeDocument/2006/relationships/styles" Target="styles.xml"/><Relationship Id="rId9" Type="http://schemas.openxmlformats.org/officeDocument/2006/relationships/hyperlink" Target="http://opentextnn.ru/old/history/familisarchives/tompson/index.html@id=1798" TargetMode="External"/><Relationship Id="rId14" Type="http://schemas.openxmlformats.org/officeDocument/2006/relationships/hyperlink" Target="http://www.inslav.ru/resurs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90D4CC5-722B-478D-AA76-35153718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5854</Words>
  <Characters>33368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Ivanjko</cp:lastModifiedBy>
  <cp:revision>12</cp:revision>
  <dcterms:created xsi:type="dcterms:W3CDTF">2021-10-28T18:12:00Z</dcterms:created>
  <dcterms:modified xsi:type="dcterms:W3CDTF">2023-02-08T10:48:00Z</dcterms:modified>
</cp:coreProperties>
</file>